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937100" w:rsidRDefault="00937100" w:rsidP="00937100">
      <w:pPr>
        <w:rPr>
          <w:rFonts w:ascii="Vijaya" w:hAnsi="Vijaya" w:cs="Vijaya"/>
          <w:b/>
        </w:rPr>
      </w:pPr>
    </w:p>
    <w:p w:rsidR="00937100" w:rsidRPr="00523CF6" w:rsidRDefault="00937100" w:rsidP="00523CF6">
      <w:pPr>
        <w:pStyle w:val="Sinespaciado"/>
        <w:jc w:val="center"/>
        <w:rPr>
          <w:rFonts w:ascii="Vijaya" w:hAnsi="Vijaya" w:cs="Vijaya"/>
          <w:b/>
          <w:sz w:val="96"/>
        </w:rPr>
      </w:pPr>
      <w:r w:rsidRPr="00523CF6">
        <w:rPr>
          <w:rFonts w:ascii="Vijaya" w:hAnsi="Vijaya" w:cs="Vijaya"/>
          <w:b/>
          <w:sz w:val="96"/>
        </w:rPr>
        <w:t>A</w:t>
      </w:r>
      <w:r w:rsidR="00523CF6" w:rsidRPr="00523CF6">
        <w:rPr>
          <w:rFonts w:ascii="Vijaya" w:hAnsi="Vijaya" w:cs="Vijaya"/>
          <w:b/>
          <w:sz w:val="96"/>
        </w:rPr>
        <w:t>NTOLOGÍA</w:t>
      </w:r>
      <w:r w:rsidRPr="00523CF6">
        <w:rPr>
          <w:rFonts w:ascii="Vijaya" w:hAnsi="Vijaya" w:cs="Vijaya"/>
          <w:b/>
          <w:sz w:val="96"/>
        </w:rPr>
        <w:t xml:space="preserve"> CORAL</w:t>
      </w:r>
    </w:p>
    <w:p w:rsidR="00937100" w:rsidRPr="00523CF6" w:rsidRDefault="00937100" w:rsidP="00523CF6">
      <w:pPr>
        <w:pStyle w:val="Sinespaciado"/>
        <w:jc w:val="center"/>
        <w:rPr>
          <w:rFonts w:ascii="Vijaya" w:hAnsi="Vijaya" w:cs="Vijaya"/>
          <w:b/>
          <w:sz w:val="48"/>
        </w:rPr>
      </w:pPr>
      <w:r w:rsidRPr="00523CF6">
        <w:rPr>
          <w:rFonts w:ascii="Vijaya" w:hAnsi="Vijaya" w:cs="Vijaya"/>
          <w:b/>
          <w:sz w:val="48"/>
        </w:rPr>
        <w:t>VOL. 1</w:t>
      </w:r>
    </w:p>
    <w:p w:rsidR="00CF3040" w:rsidRPr="00CF3040" w:rsidRDefault="00CF3040" w:rsidP="00CF3040">
      <w:pPr>
        <w:pStyle w:val="Sinespaciado"/>
      </w:pPr>
    </w:p>
    <w:p w:rsidR="00937100" w:rsidRPr="00CF3040" w:rsidRDefault="00937100" w:rsidP="00CF3040">
      <w:pPr>
        <w:pStyle w:val="Sinespaciado"/>
        <w:jc w:val="center"/>
        <w:rPr>
          <w:rFonts w:ascii="Vijaya" w:hAnsi="Vijaya" w:cs="Vijaya"/>
          <w:b/>
          <w:sz w:val="48"/>
        </w:rPr>
      </w:pPr>
      <w:r w:rsidRPr="00CF3040">
        <w:rPr>
          <w:rFonts w:ascii="Vijaya" w:hAnsi="Vijaya" w:cs="Vijaya"/>
          <w:sz w:val="32"/>
        </w:rPr>
        <w:t>Arreglos de</w:t>
      </w:r>
      <w:r w:rsidRPr="00CF3040">
        <w:rPr>
          <w:rFonts w:ascii="Vijaya" w:hAnsi="Vijaya" w:cs="Vijaya"/>
          <w:b/>
          <w:sz w:val="32"/>
        </w:rPr>
        <w:t xml:space="preserve"> </w:t>
      </w:r>
      <w:r w:rsidRPr="00CF3040">
        <w:rPr>
          <w:rFonts w:ascii="Vijaya" w:hAnsi="Vijaya" w:cs="Vijaya"/>
          <w:b/>
          <w:sz w:val="40"/>
          <w:szCs w:val="44"/>
        </w:rPr>
        <w:t xml:space="preserve">William Child </w:t>
      </w:r>
      <w:r w:rsidR="005D2F6A" w:rsidRPr="00CF3040">
        <w:rPr>
          <w:rFonts w:ascii="Vijaya" w:hAnsi="Vijaya" w:cs="Vijaya"/>
          <w:b/>
          <w:sz w:val="40"/>
          <w:szCs w:val="44"/>
        </w:rPr>
        <w:t>G.</w:t>
      </w:r>
      <w:r w:rsidR="00CF3040" w:rsidRPr="00CF3040">
        <w:rPr>
          <w:rFonts w:ascii="Vijaya" w:hAnsi="Vijaya" w:cs="Vijaya"/>
          <w:b/>
          <w:sz w:val="44"/>
        </w:rPr>
        <w:t xml:space="preserve"> </w:t>
      </w:r>
      <w:r w:rsidRPr="00CF3040">
        <w:rPr>
          <w:rFonts w:ascii="Vijaya" w:hAnsi="Vijaya" w:cs="Vijaya"/>
          <w:sz w:val="32"/>
        </w:rPr>
        <w:t>para coro mixto y coro de voces iguales</w:t>
      </w:r>
      <w:r w:rsidR="0065032D" w:rsidRPr="00CF3040">
        <w:rPr>
          <w:rFonts w:ascii="Vijaya" w:hAnsi="Vijaya" w:cs="Vijaya"/>
          <w:sz w:val="32"/>
        </w:rPr>
        <w:t>,</w:t>
      </w:r>
      <w:r w:rsidRPr="00CF3040">
        <w:rPr>
          <w:rFonts w:ascii="Vijaya" w:hAnsi="Vijaya" w:cs="Vijaya"/>
          <w:sz w:val="32"/>
        </w:rPr>
        <w:t xml:space="preserve"> sobre clásicos de la música popular chilena, para su enseñanza e interpretación.</w:t>
      </w:r>
    </w:p>
    <w:p w:rsidR="00937100" w:rsidRPr="00937100" w:rsidRDefault="00937100">
      <w:pPr>
        <w:rPr>
          <w:rFonts w:ascii="Vijaya" w:hAnsi="Vijaya" w:cs="Vijaya"/>
          <w:b/>
          <w:sz w:val="40"/>
          <w:szCs w:val="32"/>
          <w:u w:val="single"/>
        </w:rPr>
      </w:pPr>
    </w:p>
    <w:p w:rsidR="00937100" w:rsidRPr="00937100" w:rsidRDefault="00937100" w:rsidP="00937100">
      <w:pPr>
        <w:jc w:val="center"/>
        <w:rPr>
          <w:rFonts w:ascii="Vijaya" w:hAnsi="Vijaya" w:cs="Vijaya"/>
          <w:b/>
          <w:sz w:val="40"/>
          <w:szCs w:val="32"/>
        </w:rPr>
      </w:pPr>
      <w:r w:rsidRPr="00937100">
        <w:rPr>
          <w:rFonts w:ascii="Vijaya" w:hAnsi="Vijaya" w:cs="Vijaya"/>
          <w:b/>
          <w:sz w:val="40"/>
          <w:szCs w:val="32"/>
        </w:rPr>
        <w:t>Proyecto de publicación</w:t>
      </w:r>
    </w:p>
    <w:p w:rsidR="00937100" w:rsidRDefault="00AB38F5" w:rsidP="00937100">
      <w:pPr>
        <w:jc w:val="center"/>
        <w:rPr>
          <w:rFonts w:ascii="Vijaya" w:hAnsi="Vijaya" w:cs="Vijaya"/>
          <w:b/>
          <w:sz w:val="40"/>
          <w:szCs w:val="32"/>
        </w:rPr>
      </w:pPr>
      <w:r>
        <w:rPr>
          <w:rFonts w:ascii="Vijaya" w:hAnsi="Vijaya" w:cs="Vijaya"/>
          <w:b/>
          <w:sz w:val="40"/>
          <w:szCs w:val="32"/>
        </w:rPr>
        <w:t>Concurso Fondo Rector Juvenal Hernández Jaque 2013</w:t>
      </w:r>
    </w:p>
    <w:p w:rsidR="00937100" w:rsidRDefault="00AB38F5" w:rsidP="00937100">
      <w:pPr>
        <w:jc w:val="center"/>
        <w:rPr>
          <w:rFonts w:ascii="Vijaya" w:hAnsi="Vijaya" w:cs="Vijaya"/>
          <w:b/>
          <w:sz w:val="40"/>
          <w:szCs w:val="32"/>
        </w:rPr>
      </w:pPr>
      <w:r>
        <w:rPr>
          <w:rFonts w:ascii="Vijaya" w:hAnsi="Vijaya" w:cs="Vijaya"/>
          <w:b/>
          <w:sz w:val="40"/>
          <w:szCs w:val="32"/>
        </w:rPr>
        <w:t>Universidad de Chile</w:t>
      </w:r>
    </w:p>
    <w:p w:rsidR="00523CF6" w:rsidRDefault="00523CF6" w:rsidP="00937100">
      <w:pPr>
        <w:jc w:val="center"/>
        <w:rPr>
          <w:rFonts w:ascii="Vijaya" w:hAnsi="Vijaya" w:cs="Vijaya"/>
          <w:b/>
          <w:sz w:val="40"/>
          <w:szCs w:val="32"/>
        </w:rPr>
      </w:pPr>
    </w:p>
    <w:p w:rsidR="006C4621" w:rsidRDefault="006C4621" w:rsidP="00937100">
      <w:pPr>
        <w:jc w:val="center"/>
        <w:rPr>
          <w:rFonts w:ascii="Vijaya" w:hAnsi="Vijaya" w:cs="Vijaya"/>
          <w:b/>
          <w:sz w:val="48"/>
          <w:szCs w:val="32"/>
        </w:rPr>
      </w:pPr>
    </w:p>
    <w:p w:rsidR="006C4621" w:rsidRDefault="006C4621" w:rsidP="00937100">
      <w:pPr>
        <w:jc w:val="center"/>
        <w:rPr>
          <w:rFonts w:ascii="Vijaya" w:hAnsi="Vijaya" w:cs="Vijaya"/>
          <w:b/>
          <w:sz w:val="48"/>
          <w:szCs w:val="32"/>
        </w:rPr>
      </w:pPr>
    </w:p>
    <w:p w:rsidR="00523CF6" w:rsidRDefault="00937100" w:rsidP="00937100">
      <w:pPr>
        <w:jc w:val="center"/>
        <w:rPr>
          <w:rFonts w:ascii="Vijaya" w:hAnsi="Vijaya" w:cs="Vijaya"/>
          <w:b/>
          <w:sz w:val="48"/>
          <w:szCs w:val="32"/>
        </w:rPr>
      </w:pPr>
      <w:r w:rsidRPr="00937100">
        <w:rPr>
          <w:rFonts w:ascii="Vijaya" w:hAnsi="Vijaya" w:cs="Vijaya"/>
          <w:b/>
          <w:sz w:val="48"/>
          <w:szCs w:val="32"/>
        </w:rPr>
        <w:t>Winston Moya C.</w:t>
      </w:r>
    </w:p>
    <w:p w:rsidR="00523CF6" w:rsidRDefault="00523CF6" w:rsidP="00523CF6">
      <w:pPr>
        <w:pStyle w:val="Sinespaciado"/>
        <w:jc w:val="center"/>
        <w:rPr>
          <w:rFonts w:ascii="Vijaya" w:hAnsi="Vijaya" w:cs="Vijaya"/>
          <w:sz w:val="32"/>
        </w:rPr>
      </w:pPr>
      <w:r w:rsidRPr="006C4621">
        <w:rPr>
          <w:rFonts w:ascii="Vijaya" w:hAnsi="Vijaya" w:cs="Vijaya"/>
          <w:sz w:val="32"/>
        </w:rPr>
        <w:t xml:space="preserve">Académico </w:t>
      </w:r>
      <w:r w:rsidR="00AB38F5">
        <w:rPr>
          <w:rFonts w:ascii="Vijaya" w:hAnsi="Vijaya" w:cs="Vijaya"/>
          <w:sz w:val="32"/>
        </w:rPr>
        <w:t>Departamento de Música</w:t>
      </w:r>
    </w:p>
    <w:p w:rsidR="00AB38F5" w:rsidRDefault="00AB38F5" w:rsidP="00AB38F5">
      <w:pPr>
        <w:pStyle w:val="Sinespaciado"/>
        <w:jc w:val="center"/>
        <w:rPr>
          <w:rFonts w:ascii="Vijaya" w:hAnsi="Vijaya" w:cs="Vijaya"/>
          <w:sz w:val="32"/>
        </w:rPr>
      </w:pPr>
      <w:r>
        <w:rPr>
          <w:rFonts w:ascii="Vijaya" w:hAnsi="Vijaya" w:cs="Vijaya"/>
          <w:sz w:val="32"/>
        </w:rPr>
        <w:t xml:space="preserve">Facultad de Artes </w:t>
      </w:r>
    </w:p>
    <w:p w:rsidR="00523CF6" w:rsidRDefault="00AB38F5" w:rsidP="00AB38F5">
      <w:pPr>
        <w:pStyle w:val="Sinespaciado"/>
        <w:jc w:val="center"/>
        <w:rPr>
          <w:rFonts w:ascii="Vijaya" w:hAnsi="Vijaya" w:cs="Vijaya"/>
          <w:sz w:val="32"/>
        </w:rPr>
      </w:pPr>
      <w:r>
        <w:rPr>
          <w:rFonts w:ascii="Vijaya" w:hAnsi="Vijaya" w:cs="Vijaya"/>
          <w:sz w:val="32"/>
        </w:rPr>
        <w:t>Universidad</w:t>
      </w:r>
      <w:r w:rsidR="0065032D">
        <w:rPr>
          <w:rFonts w:ascii="Vijaya" w:hAnsi="Vijaya" w:cs="Vijaya"/>
          <w:sz w:val="32"/>
        </w:rPr>
        <w:t xml:space="preserve"> de Chile</w:t>
      </w:r>
    </w:p>
    <w:p w:rsidR="006C4621" w:rsidRDefault="006C4621" w:rsidP="00523CF6">
      <w:pPr>
        <w:pStyle w:val="Sinespaciado"/>
        <w:jc w:val="center"/>
        <w:rPr>
          <w:rFonts w:ascii="Vijaya" w:hAnsi="Vijaya" w:cs="Vijaya"/>
          <w:sz w:val="32"/>
        </w:rPr>
      </w:pPr>
    </w:p>
    <w:p w:rsidR="006C4621" w:rsidRDefault="006C4621" w:rsidP="00523CF6">
      <w:pPr>
        <w:pStyle w:val="Sinespaciado"/>
        <w:jc w:val="center"/>
        <w:rPr>
          <w:rFonts w:ascii="Vijaya" w:hAnsi="Vijaya" w:cs="Vijaya"/>
          <w:b/>
          <w:sz w:val="28"/>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6C4621" w:rsidRDefault="006C4621" w:rsidP="00523CF6">
      <w:pPr>
        <w:pStyle w:val="Sinespaciado"/>
        <w:rPr>
          <w:rFonts w:ascii="Vijaya" w:hAnsi="Vijaya" w:cs="Vijaya"/>
          <w:b/>
          <w:sz w:val="36"/>
        </w:rPr>
      </w:pPr>
    </w:p>
    <w:p w:rsidR="0009010E" w:rsidRDefault="0009010E" w:rsidP="00523CF6">
      <w:pPr>
        <w:pStyle w:val="Sinespaciado"/>
        <w:rPr>
          <w:rFonts w:ascii="Vijaya" w:hAnsi="Vijaya" w:cs="Vijaya"/>
          <w:b/>
          <w:sz w:val="40"/>
        </w:rPr>
      </w:pPr>
    </w:p>
    <w:p w:rsidR="0009010E" w:rsidRDefault="0009010E" w:rsidP="00523CF6">
      <w:pPr>
        <w:pStyle w:val="Sinespaciado"/>
        <w:rPr>
          <w:rFonts w:ascii="Vijaya" w:hAnsi="Vijaya" w:cs="Vijaya"/>
          <w:b/>
          <w:sz w:val="40"/>
        </w:rPr>
      </w:pPr>
    </w:p>
    <w:p w:rsidR="00523CF6" w:rsidRPr="00793517" w:rsidRDefault="0009010E" w:rsidP="00523CF6">
      <w:pPr>
        <w:pStyle w:val="Sinespaciado"/>
        <w:rPr>
          <w:rFonts w:ascii="Vijaya" w:hAnsi="Vijaya" w:cs="Vijaya"/>
          <w:b/>
          <w:sz w:val="40"/>
        </w:rPr>
      </w:pPr>
      <w:r>
        <w:rPr>
          <w:rFonts w:ascii="Vijaya" w:hAnsi="Vijaya" w:cs="Vijaya"/>
          <w:b/>
          <w:sz w:val="40"/>
        </w:rPr>
        <w:t>Creación y dirección</w:t>
      </w:r>
      <w:r w:rsidR="00523CF6" w:rsidRPr="00793517">
        <w:rPr>
          <w:rFonts w:ascii="Vijaya" w:hAnsi="Vijaya" w:cs="Vijaya"/>
          <w:b/>
          <w:sz w:val="40"/>
        </w:rPr>
        <w:t xml:space="preserve"> del proyecto </w:t>
      </w:r>
    </w:p>
    <w:p w:rsidR="00523CF6" w:rsidRPr="0009010E" w:rsidRDefault="00523CF6" w:rsidP="00523CF6">
      <w:pPr>
        <w:pStyle w:val="Sinespaciado"/>
        <w:rPr>
          <w:rFonts w:ascii="Vijaya" w:hAnsi="Vijaya" w:cs="Vijaya"/>
          <w:sz w:val="36"/>
        </w:rPr>
      </w:pPr>
      <w:r w:rsidRPr="0009010E">
        <w:rPr>
          <w:rFonts w:ascii="Vijaya" w:hAnsi="Vijaya" w:cs="Vijaya"/>
          <w:sz w:val="32"/>
        </w:rPr>
        <w:t>Winston Moya Cortés</w:t>
      </w:r>
    </w:p>
    <w:p w:rsidR="00523CF6" w:rsidRPr="00793517" w:rsidRDefault="00523CF6" w:rsidP="00523CF6">
      <w:pPr>
        <w:pStyle w:val="Sinespaciado"/>
        <w:rPr>
          <w:rFonts w:ascii="Vijaya" w:hAnsi="Vijaya" w:cs="Vijaya"/>
          <w:b/>
          <w:sz w:val="40"/>
        </w:rPr>
      </w:pPr>
      <w:r w:rsidRPr="00793517">
        <w:rPr>
          <w:rFonts w:ascii="Vijaya" w:hAnsi="Vijaya" w:cs="Vijaya"/>
          <w:b/>
          <w:sz w:val="40"/>
        </w:rPr>
        <w:t>Transcripción</w:t>
      </w:r>
      <w:r w:rsidR="0065032D" w:rsidRPr="00793517">
        <w:rPr>
          <w:rFonts w:ascii="Vijaya" w:hAnsi="Vijaya" w:cs="Vijaya"/>
          <w:b/>
          <w:sz w:val="40"/>
        </w:rPr>
        <w:t xml:space="preserve"> y edición de partituras</w:t>
      </w:r>
    </w:p>
    <w:p w:rsidR="0009010E" w:rsidRPr="0009010E" w:rsidRDefault="0009010E" w:rsidP="0009010E">
      <w:pPr>
        <w:pStyle w:val="Sinespaciado"/>
        <w:rPr>
          <w:rFonts w:ascii="Vijaya" w:hAnsi="Vijaya" w:cs="Vijaya"/>
          <w:sz w:val="32"/>
        </w:rPr>
      </w:pPr>
      <w:r>
        <w:rPr>
          <w:rFonts w:ascii="Vijaya" w:hAnsi="Vijaya" w:cs="Vijaya"/>
          <w:sz w:val="32"/>
        </w:rPr>
        <w:t>Javiera Lara S.</w:t>
      </w:r>
    </w:p>
    <w:p w:rsidR="0009010E" w:rsidRPr="00800D0E" w:rsidRDefault="00523CF6" w:rsidP="00523CF6">
      <w:pPr>
        <w:pStyle w:val="Sinespaciado"/>
        <w:rPr>
          <w:rFonts w:ascii="Vijaya" w:hAnsi="Vijaya" w:cs="Vijaya"/>
          <w:sz w:val="32"/>
          <w:lang w:val="en-US"/>
        </w:rPr>
      </w:pPr>
      <w:r w:rsidRPr="00800D0E">
        <w:rPr>
          <w:rFonts w:ascii="Vijaya" w:hAnsi="Vijaya" w:cs="Vijaya"/>
          <w:sz w:val="32"/>
          <w:lang w:val="en-US"/>
        </w:rPr>
        <w:t>Winston Moya C.</w:t>
      </w:r>
    </w:p>
    <w:p w:rsidR="00523CF6" w:rsidRPr="00800D0E" w:rsidRDefault="00523CF6" w:rsidP="00523CF6">
      <w:pPr>
        <w:pStyle w:val="Sinespaciado"/>
        <w:rPr>
          <w:rFonts w:ascii="Vijaya" w:hAnsi="Vijaya" w:cs="Vijaya"/>
          <w:b/>
          <w:sz w:val="40"/>
          <w:lang w:val="en-US"/>
        </w:rPr>
      </w:pPr>
      <w:r w:rsidRPr="00800D0E">
        <w:rPr>
          <w:rFonts w:ascii="Vijaya" w:hAnsi="Vijaya" w:cs="Vijaya"/>
          <w:b/>
          <w:sz w:val="40"/>
          <w:lang w:val="en-US"/>
        </w:rPr>
        <w:t>Colaboradores</w:t>
      </w:r>
    </w:p>
    <w:p w:rsidR="00523CF6" w:rsidRPr="00800D0E" w:rsidRDefault="00574726" w:rsidP="00523CF6">
      <w:pPr>
        <w:pStyle w:val="Sinespaciado"/>
        <w:rPr>
          <w:rFonts w:ascii="Vijaya" w:hAnsi="Vijaya" w:cs="Vijaya"/>
          <w:sz w:val="32"/>
          <w:lang w:val="en-US"/>
        </w:rPr>
      </w:pPr>
      <w:r w:rsidRPr="00800D0E">
        <w:rPr>
          <w:rFonts w:ascii="Vijaya" w:hAnsi="Vijaya" w:cs="Vijaya"/>
          <w:sz w:val="32"/>
          <w:lang w:val="en-US"/>
        </w:rPr>
        <w:t>William Child</w:t>
      </w:r>
      <w:r w:rsidR="0009010E" w:rsidRPr="00800D0E">
        <w:rPr>
          <w:rFonts w:ascii="Vijaya" w:hAnsi="Vijaya" w:cs="Vijaya"/>
          <w:sz w:val="32"/>
          <w:lang w:val="en-US"/>
        </w:rPr>
        <w:t xml:space="preserve"> G.</w:t>
      </w:r>
    </w:p>
    <w:p w:rsidR="0009010E" w:rsidRDefault="00574726" w:rsidP="00523CF6">
      <w:pPr>
        <w:pStyle w:val="Sinespaciado"/>
        <w:rPr>
          <w:rFonts w:ascii="Vijaya" w:hAnsi="Vijaya" w:cs="Vijaya"/>
          <w:sz w:val="32"/>
        </w:rPr>
      </w:pPr>
      <w:r w:rsidRPr="000D012D">
        <w:rPr>
          <w:rFonts w:ascii="Vijaya" w:hAnsi="Vijaya" w:cs="Vijaya"/>
          <w:sz w:val="32"/>
        </w:rPr>
        <w:t>Javiera Lara</w:t>
      </w:r>
      <w:r w:rsidR="0009010E">
        <w:rPr>
          <w:rFonts w:ascii="Vijaya" w:hAnsi="Vijaya" w:cs="Vijaya"/>
          <w:sz w:val="32"/>
        </w:rPr>
        <w:t xml:space="preserve"> S.</w:t>
      </w:r>
    </w:p>
    <w:p w:rsidR="00523CF6" w:rsidRPr="000D012D" w:rsidRDefault="00523CF6" w:rsidP="00523CF6">
      <w:pPr>
        <w:pStyle w:val="Sinespaciado"/>
        <w:rPr>
          <w:rFonts w:ascii="Vijaya" w:hAnsi="Vijaya" w:cs="Vijaya"/>
          <w:sz w:val="32"/>
        </w:rPr>
      </w:pPr>
      <w:r w:rsidRPr="000D012D">
        <w:rPr>
          <w:rFonts w:ascii="Vijaya" w:hAnsi="Vijaya" w:cs="Vijaya"/>
          <w:sz w:val="32"/>
        </w:rPr>
        <w:t>Alejandro Reyes</w:t>
      </w:r>
    </w:p>
    <w:p w:rsidR="00523CF6" w:rsidRPr="000D012D" w:rsidRDefault="00523CF6" w:rsidP="00523CF6">
      <w:pPr>
        <w:pStyle w:val="Sinespaciado"/>
        <w:rPr>
          <w:rFonts w:ascii="Vijaya" w:hAnsi="Vijaya" w:cs="Vijaya"/>
          <w:sz w:val="32"/>
        </w:rPr>
      </w:pPr>
      <w:r w:rsidRPr="000D012D">
        <w:rPr>
          <w:rFonts w:ascii="Vijaya" w:hAnsi="Vijaya" w:cs="Vijaya"/>
          <w:sz w:val="32"/>
        </w:rPr>
        <w:t>Juan Pablo Villarroel</w:t>
      </w:r>
    </w:p>
    <w:p w:rsidR="000D012D" w:rsidRPr="008B7A4D" w:rsidRDefault="006C4621" w:rsidP="008B7A4D">
      <w:pPr>
        <w:pStyle w:val="Sinespaciado"/>
        <w:rPr>
          <w:rFonts w:ascii="Vijaya" w:hAnsi="Vijaya" w:cs="Vijaya"/>
          <w:sz w:val="28"/>
        </w:rPr>
      </w:pPr>
      <w:r w:rsidRPr="00793517">
        <w:rPr>
          <w:rFonts w:ascii="Vijaya" w:hAnsi="Vijaya" w:cs="Vijaya"/>
          <w:b/>
          <w:sz w:val="40"/>
        </w:rPr>
        <w:t>Diseño</w:t>
      </w:r>
      <w:r w:rsidR="00A82FC2" w:rsidRPr="00793517">
        <w:rPr>
          <w:rFonts w:ascii="Vijaya" w:hAnsi="Vijaya" w:cs="Vijaya"/>
          <w:b/>
          <w:sz w:val="40"/>
        </w:rPr>
        <w:t xml:space="preserve"> de portada</w:t>
      </w:r>
      <w:r w:rsidR="00574726" w:rsidRPr="008B7A4D">
        <w:rPr>
          <w:rFonts w:ascii="Vijaya" w:hAnsi="Vijaya" w:cs="Vijaya"/>
        </w:rPr>
        <w:br/>
      </w:r>
      <w:r w:rsidR="00510D9D" w:rsidRPr="008B7A4D">
        <w:rPr>
          <w:rFonts w:ascii="Vijaya" w:hAnsi="Vijaya" w:cs="Vijaya"/>
          <w:sz w:val="32"/>
        </w:rPr>
        <w:t>Mary Paz Albornoz</w:t>
      </w:r>
      <w:r w:rsidR="000D012D" w:rsidRPr="008B7A4D">
        <w:rPr>
          <w:rFonts w:ascii="Vijaya" w:hAnsi="Vijaya" w:cs="Vijaya"/>
          <w:sz w:val="44"/>
        </w:rPr>
        <w:br w:type="page"/>
      </w:r>
    </w:p>
    <w:p w:rsidR="007A4334" w:rsidRPr="0065032D" w:rsidRDefault="007A4334" w:rsidP="00E15CA9">
      <w:pPr>
        <w:jc w:val="both"/>
        <w:rPr>
          <w:rFonts w:ascii="Vijaya" w:hAnsi="Vijaya" w:cs="Vijaya"/>
          <w:b/>
          <w:sz w:val="44"/>
        </w:rPr>
      </w:pPr>
      <w:r w:rsidRPr="0065032D">
        <w:rPr>
          <w:rFonts w:ascii="Vijaya" w:hAnsi="Vijaya" w:cs="Vijaya"/>
          <w:b/>
          <w:sz w:val="44"/>
        </w:rPr>
        <w:lastRenderedPageBreak/>
        <w:t>Dedicatoria</w:t>
      </w:r>
    </w:p>
    <w:p w:rsidR="0065032D" w:rsidRPr="0065032D" w:rsidRDefault="0065032D" w:rsidP="00E15CA9">
      <w:pPr>
        <w:jc w:val="both"/>
        <w:rPr>
          <w:rFonts w:ascii="Vijaya" w:hAnsi="Vijaya" w:cs="Vijaya"/>
          <w:b/>
          <w:sz w:val="36"/>
        </w:rPr>
      </w:pPr>
    </w:p>
    <w:p w:rsidR="00574726" w:rsidRDefault="00574726" w:rsidP="00E15CA9">
      <w:pPr>
        <w:jc w:val="both"/>
        <w:rPr>
          <w:rFonts w:ascii="Vijaya" w:hAnsi="Vijaya" w:cs="Vijaya"/>
          <w:sz w:val="32"/>
        </w:rPr>
      </w:pPr>
      <w:r w:rsidRPr="00E15CA9">
        <w:rPr>
          <w:rFonts w:ascii="Vijaya" w:hAnsi="Vijaya" w:cs="Vijaya"/>
          <w:sz w:val="32"/>
        </w:rPr>
        <w:t>A mis padres, quienes desde siempre han inculcado en mí el gusto por la música popular chilena, junto con transmitirme su pasión por las diversas expresiones tradicionales de nuestro país.</w:t>
      </w:r>
    </w:p>
    <w:p w:rsidR="00207F55" w:rsidRDefault="00207F55" w:rsidP="00E15CA9">
      <w:pPr>
        <w:jc w:val="both"/>
        <w:rPr>
          <w:rFonts w:ascii="Vijaya" w:hAnsi="Vijaya" w:cs="Vijaya"/>
          <w:sz w:val="32"/>
        </w:rPr>
      </w:pPr>
    </w:p>
    <w:p w:rsidR="00032187" w:rsidRDefault="00032187" w:rsidP="00E15CA9">
      <w:pPr>
        <w:jc w:val="both"/>
        <w:rPr>
          <w:rFonts w:ascii="Vijaya" w:hAnsi="Vijaya" w:cs="Vijaya"/>
          <w:sz w:val="32"/>
        </w:rPr>
      </w:pPr>
      <w:r>
        <w:rPr>
          <w:rFonts w:ascii="Vijaya" w:hAnsi="Vijaya" w:cs="Vijaya"/>
          <w:sz w:val="32"/>
        </w:rPr>
        <w:t>A las diversas agrupaciones corales del país, quienes tanto de forma profesional como aficionada, llenan de música los oídos de muchas personas que se regocijan ante tan noble y sana actividad.</w:t>
      </w:r>
    </w:p>
    <w:p w:rsidR="00207F55" w:rsidRDefault="00207F55" w:rsidP="00E15CA9">
      <w:pPr>
        <w:jc w:val="both"/>
        <w:rPr>
          <w:rFonts w:ascii="Vijaya" w:hAnsi="Vijaya" w:cs="Vijaya"/>
          <w:sz w:val="32"/>
        </w:rPr>
      </w:pPr>
    </w:p>
    <w:p w:rsidR="00032187" w:rsidRDefault="00032187" w:rsidP="00E15CA9">
      <w:pPr>
        <w:jc w:val="both"/>
        <w:rPr>
          <w:rFonts w:ascii="Vijaya" w:hAnsi="Vijaya" w:cs="Vijaya"/>
          <w:sz w:val="32"/>
        </w:rPr>
      </w:pPr>
      <w:r>
        <w:rPr>
          <w:rFonts w:ascii="Vijaya" w:hAnsi="Vijaya" w:cs="Vijaya"/>
          <w:sz w:val="32"/>
        </w:rPr>
        <w:t>A los muchos directores corales quienes en Colegios, Juntas de vecinos, Institutos, Universidades, Empresas Privadas, etc., desarrollan esta esforzada labor, muchas veces mal pagada, menospreciada y subvalorada en cuanto llenan de felicidad el alma de las personas que participan y se benefician de ella.</w:t>
      </w:r>
    </w:p>
    <w:p w:rsidR="00207F55" w:rsidRDefault="00207F55" w:rsidP="00E15CA9">
      <w:pPr>
        <w:jc w:val="both"/>
        <w:rPr>
          <w:rFonts w:ascii="Vijaya" w:hAnsi="Vijaya" w:cs="Vijaya"/>
          <w:sz w:val="32"/>
        </w:rPr>
      </w:pPr>
    </w:p>
    <w:p w:rsidR="00032187" w:rsidRPr="00E15CA9" w:rsidRDefault="00032187" w:rsidP="00E15CA9">
      <w:pPr>
        <w:jc w:val="both"/>
        <w:rPr>
          <w:rFonts w:ascii="Vijaya" w:hAnsi="Vijaya" w:cs="Vijaya"/>
          <w:sz w:val="32"/>
        </w:rPr>
      </w:pPr>
      <w:r>
        <w:rPr>
          <w:rFonts w:ascii="Vijaya" w:hAnsi="Vijaya" w:cs="Vijaya"/>
          <w:sz w:val="32"/>
        </w:rPr>
        <w:t xml:space="preserve">A Javiera Lara. Que </w:t>
      </w:r>
      <w:r w:rsidR="00207F55">
        <w:rPr>
          <w:rFonts w:ascii="Vijaya" w:hAnsi="Vijaya" w:cs="Vijaya"/>
          <w:sz w:val="32"/>
        </w:rPr>
        <w:t xml:space="preserve">esta antología </w:t>
      </w:r>
      <w:r>
        <w:rPr>
          <w:rFonts w:ascii="Vijaya" w:hAnsi="Vijaya" w:cs="Vijaya"/>
          <w:sz w:val="32"/>
        </w:rPr>
        <w:t>sea un impulso en lo que de seguro será una exitosa carrera de Directora Coral.</w:t>
      </w:r>
    </w:p>
    <w:p w:rsidR="007A4334" w:rsidRPr="00E15CA9" w:rsidRDefault="007A4334" w:rsidP="00523CF6">
      <w:pPr>
        <w:pStyle w:val="Sinespaciado"/>
        <w:rPr>
          <w:rFonts w:ascii="Vijaya" w:hAnsi="Vijaya" w:cs="Vijaya"/>
          <w:sz w:val="32"/>
        </w:rPr>
      </w:pPr>
    </w:p>
    <w:p w:rsidR="007A4334" w:rsidRPr="00E15CA9" w:rsidRDefault="007A4334" w:rsidP="00523CF6">
      <w:pPr>
        <w:pStyle w:val="Sinespaciado"/>
        <w:rPr>
          <w:rFonts w:ascii="Vijaya" w:hAnsi="Vijaya" w:cs="Vijaya"/>
          <w:sz w:val="32"/>
        </w:rPr>
      </w:pPr>
    </w:p>
    <w:p w:rsidR="00223EA3" w:rsidRPr="00E15CA9" w:rsidRDefault="00223EA3" w:rsidP="00523CF6">
      <w:pPr>
        <w:pStyle w:val="Sinespaciado"/>
        <w:rPr>
          <w:rFonts w:ascii="Vijaya" w:hAnsi="Vijaya" w:cs="Vijaya"/>
          <w:sz w:val="32"/>
        </w:rPr>
      </w:pPr>
    </w:p>
    <w:p w:rsidR="0065032D" w:rsidRDefault="0065032D">
      <w:pPr>
        <w:rPr>
          <w:rFonts w:ascii="Vijaya" w:hAnsi="Vijaya" w:cs="Vijaya"/>
          <w:b/>
          <w:sz w:val="32"/>
        </w:rPr>
      </w:pPr>
      <w:r>
        <w:rPr>
          <w:rFonts w:ascii="Vijaya" w:hAnsi="Vijaya" w:cs="Vijaya"/>
          <w:b/>
          <w:sz w:val="32"/>
        </w:rPr>
        <w:br w:type="page"/>
      </w:r>
    </w:p>
    <w:p w:rsidR="007A4334" w:rsidRPr="0065032D" w:rsidRDefault="007A4334" w:rsidP="00523CF6">
      <w:pPr>
        <w:pStyle w:val="Sinespaciado"/>
        <w:rPr>
          <w:rFonts w:ascii="Vijaya" w:hAnsi="Vijaya" w:cs="Vijaya"/>
          <w:b/>
          <w:sz w:val="44"/>
        </w:rPr>
      </w:pPr>
      <w:r w:rsidRPr="0065032D">
        <w:rPr>
          <w:rFonts w:ascii="Vijaya" w:hAnsi="Vijaya" w:cs="Vijaya"/>
          <w:b/>
          <w:sz w:val="44"/>
        </w:rPr>
        <w:lastRenderedPageBreak/>
        <w:t>Agradecimientos</w:t>
      </w:r>
    </w:p>
    <w:p w:rsidR="00574726" w:rsidRDefault="00574726" w:rsidP="00523CF6">
      <w:pPr>
        <w:pStyle w:val="Sinespaciado"/>
        <w:rPr>
          <w:rFonts w:ascii="Vijaya" w:hAnsi="Vijaya" w:cs="Vijaya"/>
          <w:sz w:val="36"/>
        </w:rPr>
      </w:pPr>
    </w:p>
    <w:p w:rsidR="0065032D" w:rsidRPr="0065032D" w:rsidRDefault="0065032D" w:rsidP="00523CF6">
      <w:pPr>
        <w:pStyle w:val="Sinespaciado"/>
        <w:rPr>
          <w:rFonts w:ascii="Vijaya" w:hAnsi="Vijaya" w:cs="Vijaya"/>
          <w:sz w:val="36"/>
        </w:rPr>
      </w:pPr>
    </w:p>
    <w:p w:rsidR="00FF3B30" w:rsidRPr="00816975" w:rsidRDefault="00FF3B30" w:rsidP="00816975">
      <w:pPr>
        <w:pStyle w:val="Sinespaciado"/>
        <w:jc w:val="both"/>
        <w:rPr>
          <w:rFonts w:ascii="Vijaya" w:hAnsi="Vijaya" w:cs="Vijaya"/>
          <w:sz w:val="32"/>
        </w:rPr>
      </w:pPr>
      <w:r w:rsidRPr="00816975">
        <w:rPr>
          <w:rFonts w:ascii="Vijaya" w:hAnsi="Vijaya" w:cs="Vijaya"/>
          <w:sz w:val="32"/>
        </w:rPr>
        <w:t xml:space="preserve">A William Child, por su cariño, su confianza y por lo aprendido de él al abrirme generosamente las puertas de una parte de su extensa obra musical, permitiéndome llevar a cabo este hermoso proyecto. </w:t>
      </w:r>
    </w:p>
    <w:p w:rsidR="00816975" w:rsidRPr="00816975" w:rsidRDefault="00816975" w:rsidP="00816975">
      <w:pPr>
        <w:pStyle w:val="Sinespaciado"/>
        <w:jc w:val="both"/>
        <w:rPr>
          <w:rFonts w:ascii="Vijaya" w:hAnsi="Vijaya" w:cs="Vijaya"/>
          <w:sz w:val="32"/>
        </w:rPr>
      </w:pPr>
    </w:p>
    <w:p w:rsidR="00207F55" w:rsidRPr="00816975" w:rsidRDefault="00207F55" w:rsidP="00816975">
      <w:pPr>
        <w:pStyle w:val="Sinespaciado"/>
        <w:jc w:val="both"/>
        <w:rPr>
          <w:rFonts w:ascii="Vijaya" w:hAnsi="Vijaya" w:cs="Vijaya"/>
          <w:sz w:val="32"/>
        </w:rPr>
      </w:pPr>
      <w:r w:rsidRPr="00816975">
        <w:rPr>
          <w:rFonts w:ascii="Vijaya" w:hAnsi="Vijaya" w:cs="Vijaya"/>
          <w:sz w:val="32"/>
        </w:rPr>
        <w:t>A Javiera, por ser la</w:t>
      </w:r>
      <w:r w:rsidR="00574726" w:rsidRPr="00816975">
        <w:rPr>
          <w:rFonts w:ascii="Vijaya" w:hAnsi="Vijaya" w:cs="Vijaya"/>
          <w:sz w:val="32"/>
        </w:rPr>
        <w:t xml:space="preserve"> “socia” </w:t>
      </w:r>
      <w:r w:rsidRPr="00816975">
        <w:rPr>
          <w:rFonts w:ascii="Vijaya" w:hAnsi="Vijaya" w:cs="Vijaya"/>
          <w:sz w:val="32"/>
        </w:rPr>
        <w:t xml:space="preserve">perfecta </w:t>
      </w:r>
      <w:r w:rsidR="00574726" w:rsidRPr="00816975">
        <w:rPr>
          <w:rFonts w:ascii="Vijaya" w:hAnsi="Vijaya" w:cs="Vijaya"/>
          <w:sz w:val="32"/>
        </w:rPr>
        <w:t>en todos los aspectos de mi vida</w:t>
      </w:r>
      <w:r w:rsidR="00E15CA9" w:rsidRPr="00816975">
        <w:rPr>
          <w:rFonts w:ascii="Vijaya" w:hAnsi="Vijaya" w:cs="Vijaya"/>
          <w:sz w:val="32"/>
        </w:rPr>
        <w:t>, incluyendo este trabajo</w:t>
      </w:r>
      <w:r w:rsidR="00574726" w:rsidRPr="00816975">
        <w:rPr>
          <w:rFonts w:ascii="Vijaya" w:hAnsi="Vijaya" w:cs="Vijaya"/>
          <w:sz w:val="32"/>
        </w:rPr>
        <w:t>, y en especial, por ayudarme día a día a ser una mejor persona.</w:t>
      </w:r>
    </w:p>
    <w:p w:rsidR="00816975" w:rsidRPr="00816975" w:rsidRDefault="00816975" w:rsidP="00816975">
      <w:pPr>
        <w:pStyle w:val="Sinespaciado"/>
        <w:jc w:val="both"/>
        <w:rPr>
          <w:rFonts w:ascii="Vijaya" w:hAnsi="Vijaya" w:cs="Vijaya"/>
          <w:sz w:val="32"/>
        </w:rPr>
      </w:pPr>
    </w:p>
    <w:p w:rsidR="00223EA3" w:rsidRPr="00816975" w:rsidRDefault="00223EA3" w:rsidP="00816975">
      <w:pPr>
        <w:pStyle w:val="Sinespaciado"/>
        <w:jc w:val="both"/>
        <w:rPr>
          <w:rFonts w:ascii="Vijaya" w:hAnsi="Vijaya" w:cs="Vijaya"/>
          <w:sz w:val="32"/>
        </w:rPr>
      </w:pPr>
      <w:r w:rsidRPr="00816975">
        <w:rPr>
          <w:rFonts w:ascii="Vijaya" w:hAnsi="Vijaya" w:cs="Vijaya"/>
          <w:sz w:val="32"/>
        </w:rPr>
        <w:t xml:space="preserve">A Alejandro Reyes y Juan Pablo Villarroel, quienes sin dudarlo se sumaron </w:t>
      </w:r>
      <w:r w:rsidR="00E15CA9" w:rsidRPr="00816975">
        <w:rPr>
          <w:rFonts w:ascii="Vijaya" w:hAnsi="Vijaya" w:cs="Vijaya"/>
          <w:sz w:val="32"/>
        </w:rPr>
        <w:t xml:space="preserve">con entusiasmo </w:t>
      </w:r>
      <w:r w:rsidRPr="00816975">
        <w:rPr>
          <w:rFonts w:ascii="Vijaya" w:hAnsi="Vijaya" w:cs="Vijaya"/>
          <w:sz w:val="32"/>
        </w:rPr>
        <w:t>como colaboradores a e</w:t>
      </w:r>
      <w:r w:rsidR="00E15CA9" w:rsidRPr="00816975">
        <w:rPr>
          <w:rFonts w:ascii="Vijaya" w:hAnsi="Vijaya" w:cs="Vijaya"/>
          <w:sz w:val="32"/>
        </w:rPr>
        <w:t>sta antología, por medio de sus asertivas apreciaciones respaldadas en</w:t>
      </w:r>
      <w:r w:rsidRPr="00816975">
        <w:rPr>
          <w:rFonts w:ascii="Vijaya" w:hAnsi="Vijaya" w:cs="Vijaya"/>
          <w:sz w:val="32"/>
        </w:rPr>
        <w:t xml:space="preserve"> su reconocida calidad artística</w:t>
      </w:r>
      <w:r w:rsidR="00E15CA9" w:rsidRPr="00816975">
        <w:rPr>
          <w:rFonts w:ascii="Vijaya" w:hAnsi="Vijaya" w:cs="Vijaya"/>
          <w:sz w:val="32"/>
        </w:rPr>
        <w:t xml:space="preserve"> y humana</w:t>
      </w:r>
      <w:r w:rsidR="00F54995" w:rsidRPr="00816975">
        <w:rPr>
          <w:rFonts w:ascii="Vijaya" w:hAnsi="Vijaya" w:cs="Vijaya"/>
          <w:sz w:val="32"/>
        </w:rPr>
        <w:t>.</w:t>
      </w:r>
    </w:p>
    <w:p w:rsidR="00816975" w:rsidRPr="00816975" w:rsidRDefault="00816975" w:rsidP="00816975">
      <w:pPr>
        <w:pStyle w:val="Sinespaciado"/>
        <w:jc w:val="both"/>
        <w:rPr>
          <w:rFonts w:ascii="Vijaya" w:hAnsi="Vijaya" w:cs="Vijaya"/>
          <w:sz w:val="32"/>
        </w:rPr>
      </w:pPr>
    </w:p>
    <w:p w:rsidR="00426CC8" w:rsidRPr="00816975" w:rsidRDefault="00426CC8" w:rsidP="00816975">
      <w:pPr>
        <w:pStyle w:val="Sinespaciado"/>
        <w:jc w:val="both"/>
        <w:rPr>
          <w:rFonts w:ascii="Vijaya" w:hAnsi="Vijaya" w:cs="Vijaya"/>
          <w:sz w:val="32"/>
        </w:rPr>
      </w:pPr>
      <w:r w:rsidRPr="00816975">
        <w:rPr>
          <w:rFonts w:ascii="Vijaya" w:hAnsi="Vijaya" w:cs="Vijaya"/>
          <w:sz w:val="32"/>
        </w:rPr>
        <w:t xml:space="preserve">A </w:t>
      </w:r>
      <w:r w:rsidR="00F54995" w:rsidRPr="00816975">
        <w:rPr>
          <w:rFonts w:ascii="Vijaya" w:hAnsi="Vijaya" w:cs="Vijaya"/>
          <w:sz w:val="32"/>
        </w:rPr>
        <w:t xml:space="preserve">Víctor Saavedra, </w:t>
      </w:r>
      <w:r w:rsidRPr="00816975">
        <w:rPr>
          <w:rFonts w:ascii="Vijaya" w:hAnsi="Vijaya" w:cs="Vijaya"/>
          <w:sz w:val="32"/>
        </w:rPr>
        <w:t>Víctor Alarcón, Jean Pierre Karich, Paula Torres</w:t>
      </w:r>
      <w:r w:rsidR="00F54995" w:rsidRPr="00816975">
        <w:rPr>
          <w:rFonts w:ascii="Vijaya" w:hAnsi="Vijaya" w:cs="Vijaya"/>
          <w:sz w:val="32"/>
        </w:rPr>
        <w:t>, Silvia Contreras</w:t>
      </w:r>
      <w:r w:rsidRPr="00816975">
        <w:rPr>
          <w:rFonts w:ascii="Vijaya" w:hAnsi="Vijaya" w:cs="Vijaya"/>
          <w:sz w:val="32"/>
        </w:rPr>
        <w:t xml:space="preserve"> y </w:t>
      </w:r>
      <w:r w:rsidR="00F54995" w:rsidRPr="00816975">
        <w:rPr>
          <w:rFonts w:ascii="Vijaya" w:hAnsi="Vijaya" w:cs="Vijaya"/>
          <w:sz w:val="32"/>
        </w:rPr>
        <w:t xml:space="preserve">Gina Allende </w:t>
      </w:r>
      <w:r w:rsidRPr="00816975">
        <w:rPr>
          <w:rFonts w:ascii="Vijaya" w:hAnsi="Vijaya" w:cs="Vijaya"/>
          <w:sz w:val="32"/>
        </w:rPr>
        <w:t xml:space="preserve">por </w:t>
      </w:r>
      <w:r w:rsidR="007D7DB5" w:rsidRPr="00816975">
        <w:rPr>
          <w:rFonts w:ascii="Vijaya" w:hAnsi="Vijaya" w:cs="Vijaya"/>
          <w:sz w:val="32"/>
        </w:rPr>
        <w:t xml:space="preserve">la generosidad de </w:t>
      </w:r>
      <w:r w:rsidRPr="00816975">
        <w:rPr>
          <w:rFonts w:ascii="Vijaya" w:hAnsi="Vijaya" w:cs="Vijaya"/>
          <w:sz w:val="32"/>
        </w:rPr>
        <w:t xml:space="preserve">aportar con </w:t>
      </w:r>
      <w:r w:rsidR="007D7DB5" w:rsidRPr="00816975">
        <w:rPr>
          <w:rFonts w:ascii="Vijaya" w:hAnsi="Vijaya" w:cs="Vijaya"/>
          <w:sz w:val="32"/>
        </w:rPr>
        <w:t>sus valiosos testimonios</w:t>
      </w:r>
      <w:r w:rsidR="000E3695" w:rsidRPr="00816975">
        <w:rPr>
          <w:rFonts w:ascii="Vijaya" w:hAnsi="Vijaya" w:cs="Vijaya"/>
          <w:sz w:val="32"/>
        </w:rPr>
        <w:t>, y por creer desde un comienzo en la importancia de desarrollar este proyecto, regalándome además en diversas ocasiones, gratos momentos para conversar sobre el mismo, aportando opiniones, sugerencias y su rica experiencia, los cuales a la postre enriquecieron el contenido del presente texto.</w:t>
      </w:r>
    </w:p>
    <w:p w:rsidR="00816975" w:rsidRPr="00816975" w:rsidRDefault="00816975" w:rsidP="00816975">
      <w:pPr>
        <w:pStyle w:val="Sinespaciado"/>
        <w:jc w:val="both"/>
        <w:rPr>
          <w:rFonts w:ascii="Vijaya" w:hAnsi="Vijaya" w:cs="Vijaya"/>
          <w:sz w:val="32"/>
        </w:rPr>
      </w:pPr>
    </w:p>
    <w:p w:rsidR="00FB7BB2" w:rsidRDefault="00FF3B30" w:rsidP="00816975">
      <w:pPr>
        <w:pStyle w:val="Sinespaciado"/>
        <w:jc w:val="both"/>
        <w:rPr>
          <w:rFonts w:ascii="Vijaya" w:hAnsi="Vijaya" w:cs="Vijaya"/>
          <w:noProof/>
          <w:sz w:val="32"/>
          <w:lang w:eastAsia="es-CL"/>
        </w:rPr>
      </w:pPr>
      <w:r w:rsidRPr="00816975">
        <w:rPr>
          <w:rFonts w:ascii="Vijaya" w:hAnsi="Vijaya" w:cs="Vijaya"/>
          <w:sz w:val="32"/>
        </w:rPr>
        <w:t>A Ingrid Santelices, quien con generosidad colaboró en resolver diversos problemas que deparaba la transcripción de las partituras contenidas en este libro.</w:t>
      </w:r>
      <w:r w:rsidR="00FB7BB2" w:rsidRPr="00816975">
        <w:rPr>
          <w:rFonts w:ascii="Vijaya" w:hAnsi="Vijaya" w:cs="Vijaya"/>
          <w:noProof/>
          <w:sz w:val="32"/>
          <w:lang w:eastAsia="es-CL"/>
        </w:rPr>
        <w:t xml:space="preserve"> </w:t>
      </w:r>
    </w:p>
    <w:p w:rsidR="00816975" w:rsidRPr="00816975" w:rsidRDefault="00816975" w:rsidP="00816975">
      <w:pPr>
        <w:pStyle w:val="Sinespaciado"/>
        <w:jc w:val="both"/>
        <w:rPr>
          <w:rFonts w:ascii="Vijaya" w:hAnsi="Vijaya" w:cs="Vijaya"/>
          <w:noProof/>
          <w:sz w:val="32"/>
          <w:lang w:eastAsia="es-CL"/>
        </w:rPr>
      </w:pPr>
    </w:p>
    <w:p w:rsidR="00FB7BB2" w:rsidRPr="00E15CA9" w:rsidRDefault="00816975" w:rsidP="00816975">
      <w:pPr>
        <w:jc w:val="center"/>
        <w:rPr>
          <w:rFonts w:ascii="Vijaya" w:hAnsi="Vijaya" w:cs="Vijaya"/>
          <w:noProof/>
          <w:sz w:val="32"/>
          <w:lang w:eastAsia="es-CL"/>
        </w:rPr>
      </w:pPr>
      <w:r>
        <w:rPr>
          <w:rFonts w:ascii="Vijaya" w:hAnsi="Vijaya" w:cs="Vijaya"/>
          <w:noProof/>
          <w:sz w:val="32"/>
          <w:lang w:eastAsia="es-CL"/>
        </w:rPr>
        <w:drawing>
          <wp:inline distT="0" distB="0" distL="0" distR="0">
            <wp:extent cx="5612130" cy="2987040"/>
            <wp:effectExtent l="19050" t="0" r="7620" b="0"/>
            <wp:docPr id="43" name="42 Imagen" descr="willowinst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lowinston2.jpg"/>
                    <pic:cNvPicPr/>
                  </pic:nvPicPr>
                  <pic:blipFill>
                    <a:blip r:embed="rId8" cstate="print"/>
                    <a:stretch>
                      <a:fillRect/>
                    </a:stretch>
                  </pic:blipFill>
                  <pic:spPr>
                    <a:xfrm>
                      <a:off x="0" y="0"/>
                      <a:ext cx="5612130" cy="2987040"/>
                    </a:xfrm>
                    <a:prstGeom prst="rect">
                      <a:avLst/>
                    </a:prstGeom>
                    <a:ln>
                      <a:noFill/>
                    </a:ln>
                    <a:effectLst>
                      <a:softEdge rad="112500"/>
                    </a:effectLst>
                  </pic:spPr>
                </pic:pic>
              </a:graphicData>
            </a:graphic>
          </wp:inline>
        </w:drawing>
      </w:r>
    </w:p>
    <w:p w:rsidR="00F63AE5" w:rsidRPr="00FB7BB2" w:rsidRDefault="00937100" w:rsidP="00F63AE5">
      <w:pPr>
        <w:pStyle w:val="Sinespaciado"/>
        <w:rPr>
          <w:rFonts w:ascii="Vijaya" w:hAnsi="Vijaya" w:cs="Vijaya"/>
          <w:sz w:val="40"/>
        </w:rPr>
      </w:pPr>
      <w:r w:rsidRPr="00523CF6">
        <w:rPr>
          <w:rFonts w:ascii="Vijaya" w:hAnsi="Vijaya" w:cs="Vijaya"/>
          <w:sz w:val="40"/>
        </w:rPr>
        <w:br w:type="page"/>
      </w:r>
      <w:r w:rsidR="00F63AE5" w:rsidRPr="00523CF6">
        <w:rPr>
          <w:rFonts w:ascii="Vijaya" w:hAnsi="Vijaya" w:cs="Vijaya"/>
          <w:b/>
          <w:sz w:val="44"/>
          <w:szCs w:val="32"/>
        </w:rPr>
        <w:lastRenderedPageBreak/>
        <w:t>Índice</w:t>
      </w:r>
    </w:p>
    <w:p w:rsidR="00A56D58" w:rsidRDefault="00A56D58" w:rsidP="00F63AE5">
      <w:pPr>
        <w:pStyle w:val="Sinespaciado"/>
        <w:rPr>
          <w:rFonts w:ascii="Vijaya" w:hAnsi="Vijaya" w:cs="Vijaya"/>
          <w:sz w:val="32"/>
          <w:szCs w:val="32"/>
        </w:rPr>
      </w:pPr>
    </w:p>
    <w:p w:rsidR="00652BD4" w:rsidRDefault="00652BD4" w:rsidP="00F63AE5">
      <w:pPr>
        <w:pStyle w:val="Sinespaciado"/>
        <w:rPr>
          <w:rFonts w:ascii="Vijaya" w:hAnsi="Vijaya" w:cs="Vijaya"/>
          <w:sz w:val="32"/>
          <w:szCs w:val="32"/>
        </w:rPr>
      </w:pPr>
    </w:p>
    <w:p w:rsidR="00AF04D6" w:rsidRDefault="00AF04D6" w:rsidP="00AF04D6">
      <w:pPr>
        <w:pStyle w:val="Sinespaciado"/>
        <w:rPr>
          <w:rFonts w:ascii="Vijaya" w:hAnsi="Vijaya" w:cs="Vijaya"/>
          <w:sz w:val="32"/>
          <w:szCs w:val="32"/>
        </w:rPr>
      </w:pPr>
      <w:r w:rsidRPr="00AD6692">
        <w:rPr>
          <w:rFonts w:ascii="Vijaya" w:hAnsi="Vijaya" w:cs="Vijaya"/>
          <w:b/>
          <w:sz w:val="32"/>
          <w:szCs w:val="32"/>
        </w:rPr>
        <w:t>Dedicatoria</w:t>
      </w:r>
      <w:r>
        <w:rPr>
          <w:rFonts w:ascii="Vijaya" w:hAnsi="Vijaya" w:cs="Vijaya"/>
          <w:sz w:val="32"/>
          <w:szCs w:val="32"/>
        </w:rPr>
        <w:t>………………………………………………………………………………………</w:t>
      </w:r>
    </w:p>
    <w:p w:rsidR="00AF04D6" w:rsidRDefault="00AF04D6" w:rsidP="00F63AE5">
      <w:pPr>
        <w:pStyle w:val="Sinespaciado"/>
        <w:rPr>
          <w:rFonts w:ascii="Vijaya" w:hAnsi="Vijaya" w:cs="Vijaya"/>
          <w:b/>
          <w:sz w:val="32"/>
          <w:szCs w:val="32"/>
        </w:rPr>
      </w:pPr>
    </w:p>
    <w:p w:rsidR="00F63AE5" w:rsidRDefault="00F63AE5" w:rsidP="00F63AE5">
      <w:pPr>
        <w:pStyle w:val="Sinespaciado"/>
        <w:rPr>
          <w:rFonts w:ascii="Vijaya" w:hAnsi="Vijaya" w:cs="Vijaya"/>
          <w:sz w:val="32"/>
          <w:szCs w:val="32"/>
        </w:rPr>
      </w:pPr>
      <w:r w:rsidRPr="00AD6692">
        <w:rPr>
          <w:rFonts w:ascii="Vijaya" w:hAnsi="Vijaya" w:cs="Vijaya"/>
          <w:b/>
          <w:sz w:val="32"/>
          <w:szCs w:val="32"/>
        </w:rPr>
        <w:t>Agradecimientos</w:t>
      </w:r>
      <w:r w:rsidR="000C4F65">
        <w:rPr>
          <w:rFonts w:ascii="Vijaya" w:hAnsi="Vijaya" w:cs="Vijaya"/>
          <w:sz w:val="32"/>
          <w:szCs w:val="32"/>
        </w:rPr>
        <w:t>…</w:t>
      </w:r>
      <w:r w:rsidR="00AD6692">
        <w:rPr>
          <w:rFonts w:ascii="Vijaya" w:hAnsi="Vijaya" w:cs="Vijaya"/>
          <w:sz w:val="32"/>
          <w:szCs w:val="32"/>
        </w:rPr>
        <w:t>……………………………………………………………………………..</w:t>
      </w:r>
    </w:p>
    <w:p w:rsidR="00F63AE5" w:rsidRPr="00F63AE5" w:rsidRDefault="00F63AE5" w:rsidP="00F63AE5">
      <w:pPr>
        <w:pStyle w:val="Sinespaciado"/>
        <w:rPr>
          <w:rFonts w:ascii="Vijaya" w:hAnsi="Vijaya" w:cs="Vijaya"/>
          <w:sz w:val="32"/>
          <w:szCs w:val="32"/>
        </w:rPr>
      </w:pPr>
    </w:p>
    <w:p w:rsidR="007A4334" w:rsidRDefault="007A4334" w:rsidP="007A4334">
      <w:pPr>
        <w:pStyle w:val="Sinespaciado"/>
        <w:rPr>
          <w:rFonts w:ascii="Vijaya" w:hAnsi="Vijaya" w:cs="Vijaya"/>
          <w:sz w:val="32"/>
          <w:szCs w:val="32"/>
        </w:rPr>
      </w:pPr>
      <w:r w:rsidRPr="00AD6692">
        <w:rPr>
          <w:rFonts w:ascii="Vijaya" w:hAnsi="Vijaya" w:cs="Vijaya"/>
          <w:b/>
          <w:sz w:val="32"/>
          <w:szCs w:val="32"/>
        </w:rPr>
        <w:t>Prólogo</w:t>
      </w:r>
      <w:r w:rsidR="000C4F65">
        <w:rPr>
          <w:rFonts w:ascii="Vijaya" w:hAnsi="Vijaya" w:cs="Vijaya"/>
          <w:sz w:val="32"/>
          <w:szCs w:val="32"/>
        </w:rPr>
        <w:t>……………</w:t>
      </w:r>
      <w:r w:rsidR="00672E5F">
        <w:rPr>
          <w:rFonts w:ascii="Vijaya" w:hAnsi="Vijaya" w:cs="Vijaya"/>
          <w:sz w:val="32"/>
          <w:szCs w:val="32"/>
        </w:rPr>
        <w:t>…………………………………………………………………………….8</w:t>
      </w:r>
    </w:p>
    <w:p w:rsidR="000C4F65" w:rsidRPr="000C4F65" w:rsidRDefault="000C4F65" w:rsidP="007A4334">
      <w:pPr>
        <w:pStyle w:val="Sinespaciado"/>
        <w:rPr>
          <w:rFonts w:ascii="Vijaya" w:hAnsi="Vijaya" w:cs="Vijaya"/>
          <w:sz w:val="28"/>
          <w:szCs w:val="32"/>
        </w:rPr>
      </w:pPr>
      <w:r w:rsidRPr="000C4F65">
        <w:rPr>
          <w:rFonts w:ascii="Vijaya" w:hAnsi="Vijaya" w:cs="Vijaya"/>
          <w:sz w:val="28"/>
          <w:szCs w:val="32"/>
        </w:rPr>
        <w:t>Alejandro Reyes</w:t>
      </w:r>
    </w:p>
    <w:p w:rsidR="007A4334" w:rsidRDefault="007A4334" w:rsidP="007A4334">
      <w:pPr>
        <w:pStyle w:val="Sinespaciado"/>
        <w:rPr>
          <w:rFonts w:ascii="Vijaya" w:hAnsi="Vijaya" w:cs="Vijaya"/>
          <w:sz w:val="32"/>
          <w:szCs w:val="32"/>
        </w:rPr>
      </w:pPr>
    </w:p>
    <w:p w:rsidR="00F63AE5" w:rsidRDefault="00F63AE5" w:rsidP="00F63AE5">
      <w:pPr>
        <w:pStyle w:val="Sinespaciado"/>
        <w:rPr>
          <w:rFonts w:ascii="Vijaya" w:hAnsi="Vijaya" w:cs="Vijaya"/>
          <w:sz w:val="32"/>
          <w:szCs w:val="32"/>
        </w:rPr>
      </w:pPr>
      <w:r w:rsidRPr="00AD6692">
        <w:rPr>
          <w:rFonts w:ascii="Vijaya" w:hAnsi="Vijaya" w:cs="Vijaya"/>
          <w:b/>
          <w:sz w:val="32"/>
          <w:szCs w:val="32"/>
        </w:rPr>
        <w:t>Introducción</w:t>
      </w:r>
      <w:r w:rsidR="000C4F65">
        <w:rPr>
          <w:rFonts w:ascii="Vijaya" w:hAnsi="Vijaya" w:cs="Vijaya"/>
          <w:sz w:val="32"/>
          <w:szCs w:val="32"/>
        </w:rPr>
        <w:t>……</w:t>
      </w:r>
      <w:r w:rsidR="00672E5F">
        <w:rPr>
          <w:rFonts w:ascii="Vijaya" w:hAnsi="Vijaya" w:cs="Vijaya"/>
          <w:sz w:val="32"/>
          <w:szCs w:val="32"/>
        </w:rPr>
        <w:t>…………………………………………………………………………….10</w:t>
      </w:r>
    </w:p>
    <w:p w:rsidR="00523CF6" w:rsidRDefault="00523CF6" w:rsidP="00F63AE5">
      <w:pPr>
        <w:pStyle w:val="Sinespaciado"/>
        <w:rPr>
          <w:rFonts w:ascii="Vijaya" w:hAnsi="Vijaya" w:cs="Vijaya"/>
          <w:sz w:val="32"/>
          <w:szCs w:val="32"/>
        </w:rPr>
      </w:pPr>
    </w:p>
    <w:p w:rsidR="000C4F65" w:rsidRDefault="00523CF6" w:rsidP="00F63AE5">
      <w:pPr>
        <w:pStyle w:val="Sinespaciado"/>
        <w:rPr>
          <w:rFonts w:ascii="Vijaya" w:hAnsi="Vijaya" w:cs="Vijaya"/>
          <w:sz w:val="32"/>
          <w:szCs w:val="32"/>
        </w:rPr>
      </w:pPr>
      <w:r w:rsidRPr="00AD6692">
        <w:rPr>
          <w:rFonts w:ascii="Vijaya" w:hAnsi="Vijaya" w:cs="Vijaya"/>
          <w:b/>
          <w:sz w:val="32"/>
          <w:szCs w:val="32"/>
        </w:rPr>
        <w:t>Biografía William Child</w:t>
      </w:r>
      <w:r w:rsidR="000C4F65" w:rsidRPr="00AD6692">
        <w:rPr>
          <w:rFonts w:ascii="Vijaya" w:hAnsi="Vijaya" w:cs="Vijaya"/>
          <w:b/>
          <w:sz w:val="32"/>
          <w:szCs w:val="32"/>
        </w:rPr>
        <w:t xml:space="preserve"> G</w:t>
      </w:r>
      <w:r w:rsidR="00672E5F">
        <w:rPr>
          <w:rFonts w:ascii="Vijaya" w:hAnsi="Vijaya" w:cs="Vijaya"/>
          <w:sz w:val="32"/>
          <w:szCs w:val="32"/>
        </w:rPr>
        <w:t>…………………………………………………………………11</w:t>
      </w:r>
    </w:p>
    <w:p w:rsidR="00F63AE5" w:rsidRPr="00F63AE5" w:rsidRDefault="00F63AE5" w:rsidP="00F63AE5">
      <w:pPr>
        <w:pStyle w:val="Sinespaciado"/>
        <w:rPr>
          <w:rFonts w:ascii="Vijaya" w:hAnsi="Vijaya" w:cs="Vijaya"/>
          <w:sz w:val="32"/>
          <w:szCs w:val="32"/>
        </w:rPr>
      </w:pPr>
    </w:p>
    <w:p w:rsidR="00791427" w:rsidRPr="00791427" w:rsidRDefault="00791427" w:rsidP="00791427">
      <w:pPr>
        <w:pStyle w:val="Sinespaciado"/>
        <w:rPr>
          <w:rFonts w:ascii="Vijaya" w:hAnsi="Vijaya" w:cs="Vijaya"/>
          <w:sz w:val="32"/>
          <w:szCs w:val="32"/>
        </w:rPr>
      </w:pPr>
      <w:r w:rsidRPr="00791427">
        <w:rPr>
          <w:rFonts w:ascii="Vijaya" w:hAnsi="Vijaya" w:cs="Vijaya"/>
          <w:b/>
          <w:sz w:val="32"/>
          <w:szCs w:val="32"/>
        </w:rPr>
        <w:t>Importancia de publicar arreglos corales en Chile</w:t>
      </w:r>
      <w:r>
        <w:rPr>
          <w:rFonts w:ascii="Vijaya" w:hAnsi="Vijaya" w:cs="Vijaya"/>
          <w:sz w:val="32"/>
          <w:szCs w:val="32"/>
        </w:rPr>
        <w:t>.......................</w:t>
      </w:r>
      <w:r w:rsidR="00672E5F">
        <w:rPr>
          <w:rFonts w:ascii="Vijaya" w:hAnsi="Vijaya" w:cs="Vijaya"/>
          <w:sz w:val="32"/>
          <w:szCs w:val="32"/>
        </w:rPr>
        <w:t>............................13</w:t>
      </w:r>
    </w:p>
    <w:p w:rsidR="00791427" w:rsidRPr="000C4F65" w:rsidRDefault="00791427" w:rsidP="00791427">
      <w:pPr>
        <w:pStyle w:val="Sinespaciado"/>
        <w:rPr>
          <w:rFonts w:ascii="Vijaya" w:hAnsi="Vijaya" w:cs="Vijaya"/>
          <w:sz w:val="28"/>
          <w:szCs w:val="32"/>
        </w:rPr>
      </w:pPr>
      <w:r w:rsidRPr="000C4F65">
        <w:rPr>
          <w:rFonts w:ascii="Vijaya" w:hAnsi="Vijaya" w:cs="Vijaya"/>
          <w:sz w:val="28"/>
          <w:szCs w:val="32"/>
        </w:rPr>
        <w:t>Juan Pablo Villarroel</w:t>
      </w:r>
    </w:p>
    <w:p w:rsidR="000C4F65" w:rsidRPr="00F63AE5" w:rsidRDefault="000C4F65" w:rsidP="00F63AE5">
      <w:pPr>
        <w:pStyle w:val="Sinespaciado"/>
        <w:rPr>
          <w:rFonts w:ascii="Vijaya" w:hAnsi="Vijaya" w:cs="Vijaya"/>
          <w:sz w:val="32"/>
          <w:szCs w:val="32"/>
        </w:rPr>
      </w:pPr>
    </w:p>
    <w:p w:rsidR="00A1101C" w:rsidRDefault="0065032D" w:rsidP="00F63AE5">
      <w:pPr>
        <w:pStyle w:val="Sinespaciado"/>
        <w:rPr>
          <w:rFonts w:ascii="Vijaya" w:hAnsi="Vijaya" w:cs="Vijaya"/>
          <w:sz w:val="32"/>
          <w:szCs w:val="32"/>
        </w:rPr>
      </w:pPr>
      <w:r w:rsidRPr="00AD6692">
        <w:rPr>
          <w:rFonts w:ascii="Vijaya" w:hAnsi="Vijaya" w:cs="Vijaya"/>
          <w:b/>
          <w:sz w:val="32"/>
          <w:szCs w:val="32"/>
        </w:rPr>
        <w:t>Aclaraciones importantes</w:t>
      </w:r>
      <w:r w:rsidR="00672E5F">
        <w:rPr>
          <w:rFonts w:ascii="Vijaya" w:hAnsi="Vijaya" w:cs="Vijaya"/>
          <w:sz w:val="32"/>
          <w:szCs w:val="32"/>
        </w:rPr>
        <w:t>…………………………………………………………………..15</w:t>
      </w:r>
    </w:p>
    <w:p w:rsidR="00652BD4" w:rsidRDefault="00652BD4" w:rsidP="00F63AE5">
      <w:pPr>
        <w:pStyle w:val="Sinespaciado"/>
        <w:rPr>
          <w:rFonts w:ascii="Vijaya" w:hAnsi="Vijaya" w:cs="Vijaya"/>
          <w:sz w:val="32"/>
          <w:szCs w:val="32"/>
        </w:rPr>
      </w:pPr>
    </w:p>
    <w:p w:rsidR="00AD6692" w:rsidRDefault="00AD6692" w:rsidP="00AD6692">
      <w:pPr>
        <w:pStyle w:val="Sinespaciado"/>
        <w:rPr>
          <w:rFonts w:ascii="Vijaya" w:hAnsi="Vijaya" w:cs="Vijaya"/>
          <w:sz w:val="32"/>
          <w:szCs w:val="32"/>
        </w:rPr>
      </w:pPr>
      <w:r w:rsidRPr="00AD6692">
        <w:rPr>
          <w:rFonts w:ascii="Vijaya" w:hAnsi="Vijaya" w:cs="Vijaya"/>
          <w:b/>
          <w:sz w:val="32"/>
          <w:szCs w:val="32"/>
        </w:rPr>
        <w:t>Algunos aportes para la docencia teórico - musical</w:t>
      </w:r>
      <w:r w:rsidR="00672E5F">
        <w:rPr>
          <w:rFonts w:ascii="Vijaya" w:hAnsi="Vijaya" w:cs="Vijaya"/>
          <w:sz w:val="32"/>
          <w:szCs w:val="32"/>
        </w:rPr>
        <w:t>…………………………………...17</w:t>
      </w:r>
    </w:p>
    <w:p w:rsidR="00D10508" w:rsidRDefault="00D10508" w:rsidP="00AD6692">
      <w:pPr>
        <w:pStyle w:val="Sinespaciado"/>
        <w:rPr>
          <w:rFonts w:ascii="Vijaya" w:hAnsi="Vijaya" w:cs="Vijaya"/>
          <w:sz w:val="32"/>
          <w:szCs w:val="32"/>
        </w:rPr>
      </w:pPr>
    </w:p>
    <w:p w:rsidR="00AD6692" w:rsidRDefault="00AD6692" w:rsidP="00AD6692">
      <w:pPr>
        <w:pStyle w:val="Sinespaciado"/>
        <w:numPr>
          <w:ilvl w:val="0"/>
          <w:numId w:val="6"/>
        </w:numPr>
        <w:rPr>
          <w:rFonts w:ascii="Vijaya" w:hAnsi="Vijaya" w:cs="Vijaya"/>
          <w:sz w:val="28"/>
          <w:szCs w:val="32"/>
        </w:rPr>
      </w:pPr>
      <w:r w:rsidRPr="00A1101C">
        <w:rPr>
          <w:rFonts w:ascii="Vijaya" w:hAnsi="Vijaya" w:cs="Vijaya"/>
          <w:sz w:val="28"/>
          <w:szCs w:val="32"/>
        </w:rPr>
        <w:t xml:space="preserve">Tipos de compases </w:t>
      </w:r>
      <w:r>
        <w:rPr>
          <w:rFonts w:ascii="Vijaya" w:hAnsi="Vijaya" w:cs="Vijaya"/>
          <w:sz w:val="28"/>
          <w:szCs w:val="32"/>
        </w:rPr>
        <w:t>–</w:t>
      </w:r>
      <w:r w:rsidRPr="00A1101C">
        <w:rPr>
          <w:rFonts w:ascii="Vijaya" w:hAnsi="Vijaya" w:cs="Vijaya"/>
          <w:sz w:val="28"/>
          <w:szCs w:val="32"/>
        </w:rPr>
        <w:t xml:space="preserve"> Métricas</w:t>
      </w:r>
      <w:r w:rsidR="00672E5F">
        <w:rPr>
          <w:rFonts w:ascii="Vijaya" w:hAnsi="Vijaya" w:cs="Vijaya"/>
          <w:sz w:val="28"/>
          <w:szCs w:val="32"/>
        </w:rPr>
        <w:t>…………………………………………………….18</w:t>
      </w:r>
    </w:p>
    <w:p w:rsidR="00AF04D6" w:rsidRDefault="00AF04D6" w:rsidP="00AF04D6">
      <w:pPr>
        <w:pStyle w:val="Sinespaciado"/>
        <w:numPr>
          <w:ilvl w:val="1"/>
          <w:numId w:val="8"/>
        </w:numPr>
        <w:rPr>
          <w:rFonts w:ascii="Vijaya" w:hAnsi="Vijaya" w:cs="Vijaya"/>
          <w:sz w:val="28"/>
          <w:szCs w:val="32"/>
        </w:rPr>
      </w:pPr>
      <w:r>
        <w:rPr>
          <w:rFonts w:ascii="Vijaya" w:hAnsi="Vijaya" w:cs="Vijaya"/>
          <w:sz w:val="28"/>
          <w:szCs w:val="32"/>
        </w:rPr>
        <w:t>Obras en Compás simple</w:t>
      </w:r>
      <w:r w:rsidR="00D10508">
        <w:rPr>
          <w:rFonts w:ascii="Vijaya" w:hAnsi="Vijaya" w:cs="Vijaya"/>
          <w:sz w:val="28"/>
          <w:szCs w:val="32"/>
        </w:rPr>
        <w:t>………………………………………………………</w:t>
      </w:r>
      <w:r w:rsidR="00672E5F">
        <w:rPr>
          <w:rFonts w:ascii="Vijaya" w:hAnsi="Vijaya" w:cs="Vijaya"/>
          <w:sz w:val="28"/>
          <w:szCs w:val="32"/>
        </w:rPr>
        <w:t>19</w:t>
      </w:r>
    </w:p>
    <w:p w:rsidR="00AF04D6" w:rsidRDefault="00AF04D6" w:rsidP="00AF04D6">
      <w:pPr>
        <w:pStyle w:val="Sinespaciado"/>
        <w:numPr>
          <w:ilvl w:val="1"/>
          <w:numId w:val="8"/>
        </w:numPr>
        <w:rPr>
          <w:rFonts w:ascii="Vijaya" w:hAnsi="Vijaya" w:cs="Vijaya"/>
          <w:sz w:val="28"/>
          <w:szCs w:val="32"/>
        </w:rPr>
      </w:pPr>
      <w:r>
        <w:rPr>
          <w:rFonts w:ascii="Vijaya" w:hAnsi="Vijaya" w:cs="Vijaya"/>
          <w:sz w:val="28"/>
          <w:szCs w:val="32"/>
        </w:rPr>
        <w:t>Obras en Compás Compuesto</w:t>
      </w:r>
      <w:r w:rsidR="00D10508">
        <w:rPr>
          <w:rFonts w:ascii="Vijaya" w:hAnsi="Vijaya" w:cs="Vijaya"/>
          <w:sz w:val="28"/>
          <w:szCs w:val="32"/>
        </w:rPr>
        <w:t>………………………………………………</w:t>
      </w:r>
      <w:r w:rsidR="00672E5F">
        <w:rPr>
          <w:rFonts w:ascii="Vijaya" w:hAnsi="Vijaya" w:cs="Vijaya"/>
          <w:sz w:val="28"/>
          <w:szCs w:val="32"/>
        </w:rPr>
        <w:t>...19</w:t>
      </w:r>
    </w:p>
    <w:p w:rsidR="00AF04D6" w:rsidRDefault="00AF04D6" w:rsidP="00AF04D6">
      <w:pPr>
        <w:pStyle w:val="Sinespaciado"/>
        <w:numPr>
          <w:ilvl w:val="1"/>
          <w:numId w:val="8"/>
        </w:numPr>
        <w:rPr>
          <w:rFonts w:ascii="Vijaya" w:hAnsi="Vijaya" w:cs="Vijaya"/>
          <w:sz w:val="28"/>
          <w:szCs w:val="32"/>
        </w:rPr>
      </w:pPr>
      <w:r>
        <w:rPr>
          <w:rFonts w:ascii="Vijaya" w:hAnsi="Vijaya" w:cs="Vijaya"/>
          <w:sz w:val="28"/>
          <w:szCs w:val="32"/>
        </w:rPr>
        <w:t>Heterometría</w:t>
      </w:r>
      <w:r w:rsidR="00D10508">
        <w:rPr>
          <w:rFonts w:ascii="Vijaya" w:hAnsi="Vijaya" w:cs="Vijaya"/>
          <w:sz w:val="28"/>
          <w:szCs w:val="32"/>
        </w:rPr>
        <w:t>……………………………………………………………………</w:t>
      </w:r>
      <w:r w:rsidR="00672E5F">
        <w:rPr>
          <w:rFonts w:ascii="Vijaya" w:hAnsi="Vijaya" w:cs="Vijaya"/>
          <w:sz w:val="28"/>
          <w:szCs w:val="32"/>
        </w:rPr>
        <w:t>.20</w:t>
      </w:r>
    </w:p>
    <w:p w:rsidR="00D10508" w:rsidRDefault="00D10508" w:rsidP="00D10508">
      <w:pPr>
        <w:pStyle w:val="Sinespaciado"/>
        <w:ind w:left="2130"/>
        <w:rPr>
          <w:rFonts w:ascii="Vijaya" w:hAnsi="Vijaya" w:cs="Vijaya"/>
          <w:sz w:val="28"/>
          <w:szCs w:val="32"/>
        </w:rPr>
      </w:pPr>
    </w:p>
    <w:p w:rsidR="00D10508" w:rsidRDefault="00AD6692" w:rsidP="00AF04D6">
      <w:pPr>
        <w:pStyle w:val="Sinespaciado"/>
        <w:numPr>
          <w:ilvl w:val="0"/>
          <w:numId w:val="6"/>
        </w:numPr>
        <w:rPr>
          <w:rFonts w:ascii="Vijaya" w:hAnsi="Vijaya" w:cs="Vijaya"/>
          <w:sz w:val="28"/>
          <w:szCs w:val="32"/>
        </w:rPr>
      </w:pPr>
      <w:r>
        <w:rPr>
          <w:rFonts w:ascii="Vijaya" w:hAnsi="Vijaya" w:cs="Vijaya"/>
          <w:sz w:val="28"/>
          <w:szCs w:val="32"/>
        </w:rPr>
        <w:t>Aspecto Rítmico</w:t>
      </w:r>
      <w:r w:rsidR="00D10508">
        <w:rPr>
          <w:rFonts w:ascii="Vijaya" w:hAnsi="Vijaya" w:cs="Vijaya"/>
          <w:sz w:val="28"/>
          <w:szCs w:val="32"/>
        </w:rPr>
        <w:t>……………………………………………………………………</w:t>
      </w:r>
      <w:r w:rsidR="00672E5F">
        <w:rPr>
          <w:rFonts w:ascii="Vijaya" w:hAnsi="Vijaya" w:cs="Vijaya"/>
          <w:sz w:val="28"/>
          <w:szCs w:val="32"/>
        </w:rPr>
        <w:t>..21</w:t>
      </w:r>
    </w:p>
    <w:p w:rsidR="00AF04D6" w:rsidRDefault="00D10508" w:rsidP="00D10508">
      <w:pPr>
        <w:pStyle w:val="Sinespaciado"/>
        <w:numPr>
          <w:ilvl w:val="1"/>
          <w:numId w:val="9"/>
        </w:numPr>
        <w:rPr>
          <w:rFonts w:ascii="Vijaya" w:hAnsi="Vijaya" w:cs="Vijaya"/>
          <w:sz w:val="28"/>
          <w:szCs w:val="32"/>
        </w:rPr>
      </w:pPr>
      <w:r>
        <w:rPr>
          <w:rFonts w:ascii="Vijaya" w:hAnsi="Vijaya" w:cs="Vijaya"/>
          <w:sz w:val="28"/>
          <w:szCs w:val="32"/>
        </w:rPr>
        <w:t>Ritmos regulares de sencilla ejecución……………………………………</w:t>
      </w:r>
      <w:r w:rsidR="00672E5F">
        <w:rPr>
          <w:rFonts w:ascii="Vijaya" w:hAnsi="Vijaya" w:cs="Vijaya"/>
          <w:sz w:val="28"/>
          <w:szCs w:val="32"/>
        </w:rPr>
        <w:t>...21</w:t>
      </w:r>
    </w:p>
    <w:p w:rsidR="00D10508" w:rsidRDefault="00D10508" w:rsidP="00D10508">
      <w:pPr>
        <w:pStyle w:val="Sinespaciado"/>
        <w:numPr>
          <w:ilvl w:val="1"/>
          <w:numId w:val="9"/>
        </w:numPr>
        <w:rPr>
          <w:rFonts w:ascii="Vijaya" w:hAnsi="Vijaya" w:cs="Vijaya"/>
          <w:sz w:val="28"/>
          <w:szCs w:val="32"/>
        </w:rPr>
      </w:pPr>
      <w:r>
        <w:rPr>
          <w:rFonts w:ascii="Vijaya" w:hAnsi="Vijaya" w:cs="Vijaya"/>
          <w:sz w:val="28"/>
          <w:szCs w:val="32"/>
        </w:rPr>
        <w:t>Ritmos irregulares……………………………………………………………</w:t>
      </w:r>
      <w:r w:rsidR="00672E5F">
        <w:rPr>
          <w:rFonts w:ascii="Vijaya" w:hAnsi="Vijaya" w:cs="Vijaya"/>
          <w:sz w:val="28"/>
          <w:szCs w:val="32"/>
        </w:rPr>
        <w:t>...25</w:t>
      </w:r>
    </w:p>
    <w:p w:rsidR="00D10508" w:rsidRPr="00AF04D6" w:rsidRDefault="00D10508" w:rsidP="00D10508">
      <w:pPr>
        <w:pStyle w:val="Sinespaciado"/>
        <w:ind w:left="1770"/>
        <w:rPr>
          <w:rFonts w:ascii="Vijaya" w:hAnsi="Vijaya" w:cs="Vijaya"/>
          <w:sz w:val="28"/>
          <w:szCs w:val="32"/>
        </w:rPr>
      </w:pPr>
    </w:p>
    <w:p w:rsidR="00D10508" w:rsidRDefault="00AD6692" w:rsidP="00D10508">
      <w:pPr>
        <w:pStyle w:val="Sinespaciado"/>
        <w:numPr>
          <w:ilvl w:val="0"/>
          <w:numId w:val="6"/>
        </w:numPr>
        <w:rPr>
          <w:rFonts w:ascii="Vijaya" w:hAnsi="Vijaya" w:cs="Vijaya"/>
          <w:sz w:val="28"/>
          <w:szCs w:val="32"/>
        </w:rPr>
      </w:pPr>
      <w:r>
        <w:rPr>
          <w:rFonts w:ascii="Vijaya" w:hAnsi="Vijaya" w:cs="Vijaya"/>
          <w:sz w:val="28"/>
          <w:szCs w:val="32"/>
        </w:rPr>
        <w:t>Aspecto melódico</w:t>
      </w:r>
      <w:r w:rsidR="00672E5F">
        <w:rPr>
          <w:rFonts w:ascii="Vijaya" w:hAnsi="Vijaya" w:cs="Vijaya"/>
          <w:sz w:val="28"/>
          <w:szCs w:val="32"/>
        </w:rPr>
        <w:t>……………………………………………………………………28</w:t>
      </w:r>
    </w:p>
    <w:p w:rsidR="00D10508" w:rsidRDefault="00D10508" w:rsidP="00D10508">
      <w:pPr>
        <w:pStyle w:val="Sinespaciado"/>
        <w:numPr>
          <w:ilvl w:val="1"/>
          <w:numId w:val="10"/>
        </w:numPr>
        <w:rPr>
          <w:rFonts w:ascii="Vijaya" w:hAnsi="Vijaya" w:cs="Vijaya"/>
          <w:sz w:val="28"/>
          <w:szCs w:val="32"/>
        </w:rPr>
      </w:pPr>
      <w:r>
        <w:rPr>
          <w:rFonts w:ascii="Vijaya" w:hAnsi="Vijaya" w:cs="Vijaya"/>
          <w:sz w:val="28"/>
          <w:szCs w:val="32"/>
        </w:rPr>
        <w:t>Modo Mayor……………………………………………………………………</w:t>
      </w:r>
      <w:r w:rsidR="00672E5F">
        <w:rPr>
          <w:rFonts w:ascii="Vijaya" w:hAnsi="Vijaya" w:cs="Vijaya"/>
          <w:sz w:val="28"/>
          <w:szCs w:val="32"/>
        </w:rPr>
        <w:t>.28</w:t>
      </w:r>
    </w:p>
    <w:p w:rsidR="00D10508" w:rsidRDefault="00D10508" w:rsidP="00D10508">
      <w:pPr>
        <w:pStyle w:val="Sinespaciado"/>
        <w:numPr>
          <w:ilvl w:val="1"/>
          <w:numId w:val="10"/>
        </w:numPr>
        <w:rPr>
          <w:rFonts w:ascii="Vijaya" w:hAnsi="Vijaya" w:cs="Vijaya"/>
          <w:sz w:val="28"/>
          <w:szCs w:val="32"/>
        </w:rPr>
      </w:pPr>
      <w:r>
        <w:rPr>
          <w:rFonts w:ascii="Vijaya" w:hAnsi="Vijaya" w:cs="Vijaya"/>
          <w:sz w:val="28"/>
          <w:szCs w:val="32"/>
        </w:rPr>
        <w:t>Modo menor……………………………………………………………………</w:t>
      </w:r>
      <w:r w:rsidR="00672E5F">
        <w:rPr>
          <w:rFonts w:ascii="Vijaya" w:hAnsi="Vijaya" w:cs="Vijaya"/>
          <w:sz w:val="28"/>
          <w:szCs w:val="32"/>
        </w:rPr>
        <w:t>..29</w:t>
      </w:r>
    </w:p>
    <w:p w:rsidR="00D10508" w:rsidRDefault="00D10508" w:rsidP="00D10508">
      <w:pPr>
        <w:pStyle w:val="Sinespaciado"/>
        <w:numPr>
          <w:ilvl w:val="1"/>
          <w:numId w:val="10"/>
        </w:numPr>
        <w:rPr>
          <w:rFonts w:ascii="Vijaya" w:hAnsi="Vijaya" w:cs="Vijaya"/>
          <w:sz w:val="28"/>
          <w:szCs w:val="32"/>
        </w:rPr>
      </w:pPr>
      <w:r>
        <w:rPr>
          <w:rFonts w:ascii="Vijaya" w:hAnsi="Vijaya" w:cs="Vijaya"/>
          <w:sz w:val="28"/>
          <w:szCs w:val="32"/>
        </w:rPr>
        <w:t>Melodías con características modales………………………………………</w:t>
      </w:r>
      <w:r w:rsidR="00672E5F">
        <w:rPr>
          <w:rFonts w:ascii="Vijaya" w:hAnsi="Vijaya" w:cs="Vijaya"/>
          <w:sz w:val="28"/>
          <w:szCs w:val="32"/>
        </w:rPr>
        <w:t>30</w:t>
      </w:r>
    </w:p>
    <w:p w:rsidR="00D10508" w:rsidRPr="00D10508" w:rsidRDefault="00D10508" w:rsidP="00D10508">
      <w:pPr>
        <w:pStyle w:val="Sinespaciado"/>
        <w:ind w:left="2130"/>
        <w:rPr>
          <w:rFonts w:ascii="Vijaya" w:hAnsi="Vijaya" w:cs="Vijaya"/>
          <w:sz w:val="28"/>
          <w:szCs w:val="32"/>
        </w:rPr>
      </w:pPr>
    </w:p>
    <w:p w:rsidR="00D10508" w:rsidRDefault="00AD6692" w:rsidP="00AD6692">
      <w:pPr>
        <w:pStyle w:val="Sinespaciado"/>
        <w:numPr>
          <w:ilvl w:val="0"/>
          <w:numId w:val="6"/>
        </w:numPr>
        <w:rPr>
          <w:rFonts w:ascii="Vijaya" w:hAnsi="Vijaya" w:cs="Vijaya"/>
          <w:sz w:val="28"/>
          <w:szCs w:val="32"/>
        </w:rPr>
      </w:pPr>
      <w:r>
        <w:rPr>
          <w:rFonts w:ascii="Vijaya" w:hAnsi="Vijaya" w:cs="Vijaya"/>
          <w:sz w:val="28"/>
          <w:szCs w:val="32"/>
        </w:rPr>
        <w:t>Aspecto armónico</w:t>
      </w:r>
      <w:r w:rsidR="00672E5F">
        <w:rPr>
          <w:rFonts w:ascii="Vijaya" w:hAnsi="Vijaya" w:cs="Vijaya"/>
          <w:sz w:val="28"/>
          <w:szCs w:val="32"/>
        </w:rPr>
        <w:t>…………………………………………………………………...32</w:t>
      </w:r>
    </w:p>
    <w:p w:rsidR="00AD6692" w:rsidRDefault="00D10508" w:rsidP="00D10508">
      <w:pPr>
        <w:pStyle w:val="Sinespaciado"/>
        <w:numPr>
          <w:ilvl w:val="1"/>
          <w:numId w:val="11"/>
        </w:numPr>
        <w:rPr>
          <w:rFonts w:ascii="Vijaya" w:hAnsi="Vijaya" w:cs="Vijaya"/>
          <w:sz w:val="28"/>
          <w:szCs w:val="32"/>
        </w:rPr>
      </w:pPr>
      <w:r>
        <w:rPr>
          <w:rFonts w:ascii="Vijaya" w:hAnsi="Vijaya" w:cs="Vijaya"/>
          <w:sz w:val="28"/>
          <w:szCs w:val="32"/>
        </w:rPr>
        <w:t>Cadencias………………………………………………………………………</w:t>
      </w:r>
      <w:r w:rsidR="00672E5F">
        <w:rPr>
          <w:rFonts w:ascii="Vijaya" w:hAnsi="Vijaya" w:cs="Vijaya"/>
          <w:sz w:val="28"/>
          <w:szCs w:val="32"/>
        </w:rPr>
        <w:t>..32</w:t>
      </w:r>
    </w:p>
    <w:p w:rsidR="00D10508" w:rsidRDefault="00D10508" w:rsidP="00D10508">
      <w:pPr>
        <w:pStyle w:val="Sinespaciado"/>
        <w:numPr>
          <w:ilvl w:val="1"/>
          <w:numId w:val="11"/>
        </w:numPr>
        <w:rPr>
          <w:rFonts w:ascii="Vijaya" w:hAnsi="Vijaya" w:cs="Vijaya"/>
          <w:sz w:val="28"/>
          <w:szCs w:val="32"/>
        </w:rPr>
      </w:pPr>
      <w:r>
        <w:rPr>
          <w:rFonts w:ascii="Vijaya" w:hAnsi="Vijaya" w:cs="Vijaya"/>
          <w:sz w:val="28"/>
          <w:szCs w:val="32"/>
        </w:rPr>
        <w:t>Funciones transitorias…………………………………………………………</w:t>
      </w:r>
      <w:r w:rsidR="00672E5F">
        <w:rPr>
          <w:rFonts w:ascii="Vijaya" w:hAnsi="Vijaya" w:cs="Vijaya"/>
          <w:sz w:val="28"/>
          <w:szCs w:val="32"/>
        </w:rPr>
        <w:t>37</w:t>
      </w:r>
    </w:p>
    <w:p w:rsidR="00D10508" w:rsidRDefault="00D10508" w:rsidP="00D10508">
      <w:pPr>
        <w:pStyle w:val="Sinespaciado"/>
        <w:numPr>
          <w:ilvl w:val="1"/>
          <w:numId w:val="11"/>
        </w:numPr>
        <w:rPr>
          <w:rFonts w:ascii="Vijaya" w:hAnsi="Vijaya" w:cs="Vijaya"/>
          <w:sz w:val="28"/>
          <w:szCs w:val="32"/>
        </w:rPr>
      </w:pPr>
      <w:r>
        <w:rPr>
          <w:rFonts w:ascii="Vijaya" w:hAnsi="Vijaya" w:cs="Vijaya"/>
          <w:sz w:val="28"/>
          <w:szCs w:val="32"/>
        </w:rPr>
        <w:t>Textura…………………………………………………………………………</w:t>
      </w:r>
      <w:r w:rsidR="00672E5F">
        <w:rPr>
          <w:rFonts w:ascii="Vijaya" w:hAnsi="Vijaya" w:cs="Vijaya"/>
          <w:sz w:val="28"/>
          <w:szCs w:val="32"/>
        </w:rPr>
        <w:t>...39</w:t>
      </w:r>
    </w:p>
    <w:p w:rsidR="00D10508" w:rsidRDefault="00D10508" w:rsidP="00D10508">
      <w:pPr>
        <w:pStyle w:val="Sinespaciado"/>
        <w:numPr>
          <w:ilvl w:val="1"/>
          <w:numId w:val="11"/>
        </w:numPr>
        <w:rPr>
          <w:rFonts w:ascii="Vijaya" w:hAnsi="Vijaya" w:cs="Vijaya"/>
          <w:sz w:val="28"/>
          <w:szCs w:val="32"/>
        </w:rPr>
      </w:pPr>
      <w:r>
        <w:rPr>
          <w:rFonts w:ascii="Vijaya" w:hAnsi="Vijaya" w:cs="Vijaya"/>
          <w:sz w:val="28"/>
          <w:szCs w:val="32"/>
        </w:rPr>
        <w:t>Armonía con características disonantes……………………………………</w:t>
      </w:r>
      <w:r w:rsidR="00672E5F">
        <w:rPr>
          <w:rFonts w:ascii="Vijaya" w:hAnsi="Vijaya" w:cs="Vijaya"/>
          <w:sz w:val="28"/>
          <w:szCs w:val="32"/>
        </w:rPr>
        <w:t>.43</w:t>
      </w:r>
    </w:p>
    <w:p w:rsidR="00AD6692" w:rsidRPr="00652BD4" w:rsidRDefault="00AD6692" w:rsidP="00F63AE5">
      <w:pPr>
        <w:pStyle w:val="Sinespaciado"/>
        <w:rPr>
          <w:rFonts w:ascii="Vijaya" w:hAnsi="Vijaya" w:cs="Vijaya"/>
          <w:sz w:val="32"/>
          <w:szCs w:val="32"/>
        </w:rPr>
      </w:pPr>
    </w:p>
    <w:p w:rsidR="00D10508" w:rsidRDefault="00D10508">
      <w:pPr>
        <w:rPr>
          <w:rFonts w:ascii="Vijaya" w:hAnsi="Vijaya" w:cs="Vijaya"/>
          <w:b/>
          <w:sz w:val="40"/>
          <w:szCs w:val="32"/>
        </w:rPr>
      </w:pPr>
      <w:r>
        <w:rPr>
          <w:rFonts w:ascii="Vijaya" w:hAnsi="Vijaya" w:cs="Vijaya"/>
          <w:b/>
          <w:sz w:val="40"/>
          <w:szCs w:val="32"/>
        </w:rPr>
        <w:br w:type="page"/>
      </w:r>
    </w:p>
    <w:p w:rsidR="00F63AE5" w:rsidRPr="00E15CA9" w:rsidRDefault="00F63AE5" w:rsidP="00F63AE5">
      <w:pPr>
        <w:pStyle w:val="Sinespaciado"/>
        <w:rPr>
          <w:rFonts w:ascii="Vijaya" w:hAnsi="Vijaya" w:cs="Vijaya"/>
          <w:b/>
          <w:sz w:val="40"/>
          <w:szCs w:val="32"/>
        </w:rPr>
      </w:pPr>
      <w:r w:rsidRPr="00E15CA9">
        <w:rPr>
          <w:rFonts w:ascii="Vijaya" w:hAnsi="Vijaya" w:cs="Vijaya"/>
          <w:b/>
          <w:sz w:val="40"/>
          <w:szCs w:val="32"/>
        </w:rPr>
        <w:lastRenderedPageBreak/>
        <w:t>Repertorio</w:t>
      </w:r>
      <w:r w:rsidR="00672E5F" w:rsidRPr="00C35E8B">
        <w:rPr>
          <w:rFonts w:ascii="Vijaya" w:hAnsi="Vijaya" w:cs="Vijaya"/>
          <w:sz w:val="32"/>
          <w:szCs w:val="32"/>
        </w:rPr>
        <w:t>………………………………………………………………</w:t>
      </w:r>
      <w:r w:rsidR="00C35E8B">
        <w:rPr>
          <w:rFonts w:ascii="Vijaya" w:hAnsi="Vijaya" w:cs="Vijaya"/>
          <w:sz w:val="32"/>
          <w:szCs w:val="32"/>
        </w:rPr>
        <w:t>………………….</w:t>
      </w:r>
      <w:r w:rsidR="00672E5F" w:rsidRPr="00C35E8B">
        <w:rPr>
          <w:rFonts w:ascii="Vijaya" w:hAnsi="Vijaya" w:cs="Vijaya"/>
          <w:sz w:val="32"/>
          <w:szCs w:val="32"/>
        </w:rPr>
        <w:t>44</w:t>
      </w:r>
    </w:p>
    <w:p w:rsidR="00F63AE5" w:rsidRPr="00E15CA9" w:rsidRDefault="00F63AE5" w:rsidP="00F63AE5">
      <w:pPr>
        <w:pStyle w:val="Sinespaciado"/>
        <w:rPr>
          <w:rFonts w:ascii="Vijaya" w:hAnsi="Vijaya" w:cs="Vijaya"/>
          <w:sz w:val="32"/>
          <w:szCs w:val="32"/>
        </w:rPr>
      </w:pPr>
    </w:p>
    <w:p w:rsidR="00F63AE5" w:rsidRPr="0065032D" w:rsidRDefault="00F63AE5" w:rsidP="00F63AE5">
      <w:pPr>
        <w:pStyle w:val="Sinespaciado"/>
        <w:rPr>
          <w:rFonts w:ascii="Vijaya" w:hAnsi="Vijaya" w:cs="Vijaya"/>
          <w:b/>
          <w:sz w:val="36"/>
          <w:szCs w:val="32"/>
        </w:rPr>
      </w:pPr>
      <w:r w:rsidRPr="0065032D">
        <w:rPr>
          <w:rFonts w:ascii="Vijaya" w:hAnsi="Vijaya" w:cs="Vijaya"/>
          <w:b/>
          <w:sz w:val="36"/>
          <w:szCs w:val="32"/>
        </w:rPr>
        <w:t>Víctor Jara</w:t>
      </w:r>
    </w:p>
    <w:p w:rsidR="00937100" w:rsidRPr="00F63AE5" w:rsidRDefault="00937100" w:rsidP="00F63AE5">
      <w:pPr>
        <w:pStyle w:val="Sinespaciado"/>
        <w:rPr>
          <w:rFonts w:ascii="Vijaya" w:hAnsi="Vijaya" w:cs="Vijaya"/>
          <w:sz w:val="32"/>
          <w:szCs w:val="32"/>
        </w:rPr>
      </w:pPr>
    </w:p>
    <w:p w:rsidR="00F63AE5" w:rsidRDefault="00D860FE" w:rsidP="00F63AE5">
      <w:pPr>
        <w:pStyle w:val="Sinespaciado"/>
        <w:rPr>
          <w:rFonts w:ascii="Vijaya" w:hAnsi="Vijaya" w:cs="Vijaya"/>
          <w:sz w:val="32"/>
          <w:szCs w:val="32"/>
        </w:rPr>
      </w:pPr>
      <w:r>
        <w:rPr>
          <w:rFonts w:ascii="Vijaya" w:hAnsi="Vijaya" w:cs="Vijaya"/>
          <w:sz w:val="32"/>
          <w:szCs w:val="32"/>
        </w:rPr>
        <w:tab/>
        <w:t>El aparec</w:t>
      </w:r>
      <w:r w:rsidR="00672E5F">
        <w:rPr>
          <w:rFonts w:ascii="Vijaya" w:hAnsi="Vijaya" w:cs="Vijaya"/>
          <w:sz w:val="32"/>
          <w:szCs w:val="32"/>
        </w:rPr>
        <w:t>ido</w:t>
      </w:r>
    </w:p>
    <w:p w:rsidR="00F63AE5" w:rsidRPr="00D860FE" w:rsidRDefault="00F63AE5" w:rsidP="00F63AE5">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672E5F">
        <w:rPr>
          <w:rFonts w:ascii="Vijaya" w:hAnsi="Vijaya" w:cs="Vijaya"/>
          <w:sz w:val="28"/>
          <w:szCs w:val="32"/>
        </w:rPr>
        <w:t>…………………………………………………………………………….45</w:t>
      </w:r>
    </w:p>
    <w:p w:rsidR="00F63AE5" w:rsidRPr="00D860FE" w:rsidRDefault="00F63AE5" w:rsidP="00F63AE5">
      <w:pPr>
        <w:pStyle w:val="Sinespaciado"/>
        <w:ind w:left="1416"/>
        <w:rPr>
          <w:rFonts w:ascii="Vijaya" w:hAnsi="Vijaya" w:cs="Vijaya"/>
          <w:sz w:val="28"/>
          <w:szCs w:val="32"/>
        </w:rPr>
      </w:pPr>
      <w:r w:rsidRPr="00D860FE">
        <w:rPr>
          <w:rFonts w:ascii="Vijaya" w:hAnsi="Vijaya" w:cs="Vijaya"/>
          <w:sz w:val="28"/>
          <w:szCs w:val="32"/>
        </w:rPr>
        <w:t>Línea melódica</w:t>
      </w:r>
      <w:r w:rsidR="00672E5F">
        <w:rPr>
          <w:rFonts w:ascii="Vijaya" w:hAnsi="Vijaya" w:cs="Vijaya"/>
          <w:sz w:val="28"/>
          <w:szCs w:val="32"/>
        </w:rPr>
        <w:t>…………………………………………………………………………...46</w:t>
      </w:r>
    </w:p>
    <w:p w:rsidR="00F63AE5" w:rsidRPr="00D860FE" w:rsidRDefault="00F63AE5" w:rsidP="00F63AE5">
      <w:pPr>
        <w:pStyle w:val="Sinespaciado"/>
        <w:ind w:left="1416"/>
        <w:rPr>
          <w:rFonts w:ascii="Vijaya" w:hAnsi="Vijaya" w:cs="Vijaya"/>
          <w:sz w:val="28"/>
          <w:szCs w:val="32"/>
        </w:rPr>
      </w:pPr>
      <w:r w:rsidRPr="00D860FE">
        <w:rPr>
          <w:rFonts w:ascii="Vijaya" w:hAnsi="Vijaya" w:cs="Vijaya"/>
          <w:sz w:val="28"/>
          <w:szCs w:val="32"/>
        </w:rPr>
        <w:t>Versión Coro Mixto</w:t>
      </w:r>
      <w:r w:rsidR="00672E5F">
        <w:rPr>
          <w:rFonts w:ascii="Vijaya" w:hAnsi="Vijaya" w:cs="Vijaya"/>
          <w:sz w:val="28"/>
          <w:szCs w:val="32"/>
        </w:rPr>
        <w:t>……………………………………………………………………...47</w:t>
      </w:r>
    </w:p>
    <w:p w:rsidR="00F63AE5" w:rsidRPr="00D860FE" w:rsidRDefault="00F63AE5" w:rsidP="00937100">
      <w:pPr>
        <w:pStyle w:val="Sinespaciado"/>
        <w:ind w:left="1416"/>
        <w:rPr>
          <w:rFonts w:ascii="Vijaya" w:hAnsi="Vijaya" w:cs="Vijaya"/>
          <w:sz w:val="28"/>
          <w:szCs w:val="32"/>
        </w:rPr>
      </w:pPr>
      <w:r w:rsidRPr="00D860FE">
        <w:rPr>
          <w:rFonts w:ascii="Vijaya" w:hAnsi="Vijaya" w:cs="Vijaya"/>
          <w:sz w:val="28"/>
          <w:szCs w:val="32"/>
        </w:rPr>
        <w:t>Versión Coro Voces Iguales</w:t>
      </w:r>
      <w:r w:rsidR="00672E5F">
        <w:rPr>
          <w:rFonts w:ascii="Vijaya" w:hAnsi="Vijaya" w:cs="Vijaya"/>
          <w:sz w:val="28"/>
          <w:szCs w:val="32"/>
        </w:rPr>
        <w:t>……………………………………………………………56</w:t>
      </w:r>
    </w:p>
    <w:p w:rsidR="00937100" w:rsidRDefault="00937100" w:rsidP="00937100">
      <w:pPr>
        <w:pStyle w:val="Sinespaciado"/>
        <w:ind w:left="1416"/>
        <w:rPr>
          <w:rFonts w:ascii="Vijaya" w:hAnsi="Vijaya" w:cs="Vijaya"/>
          <w:sz w:val="32"/>
          <w:szCs w:val="32"/>
        </w:rPr>
      </w:pPr>
    </w:p>
    <w:p w:rsidR="00F63AE5" w:rsidRDefault="00F63AE5" w:rsidP="00F63AE5">
      <w:pPr>
        <w:pStyle w:val="Sinespaciado"/>
        <w:rPr>
          <w:rFonts w:ascii="Vijaya" w:hAnsi="Vijaya" w:cs="Vijaya"/>
          <w:sz w:val="32"/>
          <w:szCs w:val="32"/>
        </w:rPr>
      </w:pPr>
      <w:r w:rsidRPr="00F63AE5">
        <w:rPr>
          <w:rFonts w:ascii="Vijaya" w:hAnsi="Vijaya" w:cs="Vijaya"/>
          <w:sz w:val="32"/>
          <w:szCs w:val="32"/>
        </w:rPr>
        <w:tab/>
        <w:t>Luchín</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672E5F">
        <w:rPr>
          <w:rFonts w:ascii="Vijaya" w:hAnsi="Vijaya" w:cs="Vijaya"/>
          <w:sz w:val="28"/>
          <w:szCs w:val="32"/>
        </w:rPr>
        <w:t>…………………………………………………………………………….65</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672E5F">
        <w:rPr>
          <w:rFonts w:ascii="Vijaya" w:hAnsi="Vijaya" w:cs="Vijaya"/>
          <w:sz w:val="28"/>
          <w:szCs w:val="32"/>
        </w:rPr>
        <w:t>…………………………………………………………………………...66</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D860FE">
        <w:rPr>
          <w:rFonts w:ascii="Vijaya" w:hAnsi="Vijaya" w:cs="Vijaya"/>
          <w:sz w:val="28"/>
          <w:szCs w:val="32"/>
        </w:rPr>
        <w:t>……………………………………………</w:t>
      </w:r>
      <w:r w:rsidR="00672E5F">
        <w:rPr>
          <w:rFonts w:ascii="Vijaya" w:hAnsi="Vijaya" w:cs="Vijaya"/>
          <w:sz w:val="28"/>
          <w:szCs w:val="32"/>
        </w:rPr>
        <w:t>………………………...67</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sidR="00672E5F">
        <w:rPr>
          <w:rFonts w:ascii="Vijaya" w:hAnsi="Vijaya" w:cs="Vijaya"/>
          <w:sz w:val="28"/>
          <w:szCs w:val="32"/>
        </w:rPr>
        <w:t>……………………………………………………………75</w:t>
      </w:r>
    </w:p>
    <w:p w:rsidR="00937100" w:rsidRPr="00F63AE5" w:rsidRDefault="00937100" w:rsidP="00937100">
      <w:pPr>
        <w:pStyle w:val="Sinespaciado"/>
        <w:ind w:left="708" w:firstLine="708"/>
        <w:rPr>
          <w:rFonts w:ascii="Vijaya" w:hAnsi="Vijaya" w:cs="Vijaya"/>
          <w:sz w:val="32"/>
          <w:szCs w:val="32"/>
        </w:rPr>
      </w:pPr>
    </w:p>
    <w:p w:rsidR="00F63AE5" w:rsidRDefault="00F63AE5" w:rsidP="00F63AE5">
      <w:pPr>
        <w:pStyle w:val="Sinespaciado"/>
        <w:rPr>
          <w:rFonts w:ascii="Vijaya" w:hAnsi="Vijaya" w:cs="Vijaya"/>
          <w:sz w:val="32"/>
          <w:szCs w:val="32"/>
        </w:rPr>
      </w:pPr>
      <w:r w:rsidRPr="00F63AE5">
        <w:rPr>
          <w:rFonts w:ascii="Vijaya" w:hAnsi="Vijaya" w:cs="Vijaya"/>
          <w:sz w:val="32"/>
          <w:szCs w:val="32"/>
        </w:rPr>
        <w:tab/>
        <w:t>Manifiesto</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C35E8B">
        <w:rPr>
          <w:rFonts w:ascii="Vijaya" w:hAnsi="Vijaya" w:cs="Vijaya"/>
          <w:sz w:val="28"/>
          <w:szCs w:val="32"/>
        </w:rPr>
        <w:t>…………………………………………………………………………….84</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C35E8B">
        <w:rPr>
          <w:rFonts w:ascii="Vijaya" w:hAnsi="Vijaya" w:cs="Vijaya"/>
          <w:sz w:val="28"/>
          <w:szCs w:val="32"/>
        </w:rPr>
        <w:t>…………………………………………………………………………...85</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C35E8B">
        <w:rPr>
          <w:rFonts w:ascii="Vijaya" w:hAnsi="Vijaya" w:cs="Vijaya"/>
          <w:sz w:val="28"/>
          <w:szCs w:val="32"/>
        </w:rPr>
        <w:t>……………………………………………………………………...86</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sidR="00C35E8B">
        <w:rPr>
          <w:rFonts w:ascii="Vijaya" w:hAnsi="Vijaya" w:cs="Vijaya"/>
          <w:sz w:val="28"/>
          <w:szCs w:val="32"/>
        </w:rPr>
        <w:t>…………………………………………………………..100</w:t>
      </w:r>
    </w:p>
    <w:p w:rsidR="00937100" w:rsidRPr="00F63AE5" w:rsidRDefault="00937100" w:rsidP="00937100">
      <w:pPr>
        <w:pStyle w:val="Sinespaciado"/>
        <w:ind w:left="708" w:firstLine="708"/>
        <w:rPr>
          <w:rFonts w:ascii="Vijaya" w:hAnsi="Vijaya" w:cs="Vijaya"/>
          <w:sz w:val="32"/>
          <w:szCs w:val="32"/>
        </w:rPr>
      </w:pPr>
    </w:p>
    <w:p w:rsidR="00F63AE5" w:rsidRDefault="00F63AE5" w:rsidP="00F63AE5">
      <w:pPr>
        <w:pStyle w:val="Sinespaciado"/>
        <w:rPr>
          <w:rFonts w:ascii="Vijaya" w:hAnsi="Vijaya" w:cs="Vijaya"/>
          <w:sz w:val="32"/>
          <w:szCs w:val="32"/>
        </w:rPr>
      </w:pPr>
      <w:r w:rsidRPr="00F63AE5">
        <w:rPr>
          <w:rFonts w:ascii="Vijaya" w:hAnsi="Vijaya" w:cs="Vijaya"/>
          <w:sz w:val="32"/>
          <w:szCs w:val="32"/>
        </w:rPr>
        <w:tab/>
        <w:t>Te recuerdo Amanda</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C35E8B">
        <w:rPr>
          <w:rFonts w:ascii="Vijaya" w:hAnsi="Vijaya" w:cs="Vijaya"/>
          <w:sz w:val="28"/>
          <w:szCs w:val="32"/>
        </w:rPr>
        <w:t>…………………………………………………………………………...114</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C35E8B">
        <w:rPr>
          <w:rFonts w:ascii="Vijaya" w:hAnsi="Vijaya" w:cs="Vijaya"/>
          <w:sz w:val="28"/>
          <w:szCs w:val="32"/>
        </w:rPr>
        <w:t>………………………………………………………………………….115</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C35E8B">
        <w:rPr>
          <w:rFonts w:ascii="Vijaya" w:hAnsi="Vijaya" w:cs="Vijaya"/>
          <w:sz w:val="28"/>
          <w:szCs w:val="32"/>
        </w:rPr>
        <w:t>…………………………………………………………………….116</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sidR="00D860FE">
        <w:rPr>
          <w:rFonts w:ascii="Vijaya" w:hAnsi="Vijaya" w:cs="Vijaya"/>
          <w:sz w:val="28"/>
          <w:szCs w:val="32"/>
        </w:rPr>
        <w:t>………………………</w:t>
      </w:r>
      <w:r w:rsidR="00C35E8B">
        <w:rPr>
          <w:rFonts w:ascii="Vijaya" w:hAnsi="Vijaya" w:cs="Vijaya"/>
          <w:sz w:val="28"/>
          <w:szCs w:val="32"/>
        </w:rPr>
        <w:t>…………………………………..127</w:t>
      </w:r>
    </w:p>
    <w:p w:rsidR="00937100" w:rsidRPr="00F63AE5" w:rsidRDefault="00937100" w:rsidP="00F63AE5">
      <w:pPr>
        <w:pStyle w:val="Sinespaciado"/>
        <w:rPr>
          <w:rFonts w:ascii="Vijaya" w:hAnsi="Vijaya" w:cs="Vijaya"/>
          <w:sz w:val="32"/>
          <w:szCs w:val="32"/>
        </w:rPr>
      </w:pPr>
    </w:p>
    <w:p w:rsidR="00937100" w:rsidRPr="0065032D" w:rsidRDefault="00F63AE5" w:rsidP="00F63AE5">
      <w:pPr>
        <w:pStyle w:val="Sinespaciado"/>
        <w:rPr>
          <w:rFonts w:ascii="Vijaya" w:hAnsi="Vijaya" w:cs="Vijaya"/>
          <w:b/>
          <w:sz w:val="36"/>
          <w:szCs w:val="32"/>
        </w:rPr>
      </w:pPr>
      <w:r w:rsidRPr="0065032D">
        <w:rPr>
          <w:rFonts w:ascii="Vijaya" w:hAnsi="Vijaya" w:cs="Vijaya"/>
          <w:b/>
          <w:sz w:val="36"/>
          <w:szCs w:val="32"/>
        </w:rPr>
        <w:t>Patricio Mann</w:t>
      </w:r>
      <w:r w:rsidR="00D860FE" w:rsidRPr="0065032D">
        <w:rPr>
          <w:rFonts w:ascii="Vijaya" w:hAnsi="Vijaya" w:cs="Vijaya"/>
          <w:b/>
          <w:sz w:val="36"/>
          <w:szCs w:val="32"/>
        </w:rPr>
        <w:t>s</w:t>
      </w:r>
    </w:p>
    <w:p w:rsidR="00937100" w:rsidRPr="00F63AE5" w:rsidRDefault="00937100" w:rsidP="00F63AE5">
      <w:pPr>
        <w:pStyle w:val="Sinespaciado"/>
        <w:rPr>
          <w:rFonts w:ascii="Vijaya" w:hAnsi="Vijaya" w:cs="Vijaya"/>
          <w:sz w:val="32"/>
          <w:szCs w:val="32"/>
        </w:rPr>
      </w:pPr>
    </w:p>
    <w:p w:rsidR="00F63AE5" w:rsidRDefault="00F63AE5" w:rsidP="00F63AE5">
      <w:pPr>
        <w:pStyle w:val="Sinespaciado"/>
        <w:rPr>
          <w:rFonts w:ascii="Vijaya" w:hAnsi="Vijaya" w:cs="Vijaya"/>
          <w:sz w:val="32"/>
          <w:szCs w:val="32"/>
        </w:rPr>
      </w:pPr>
      <w:r w:rsidRPr="00F63AE5">
        <w:rPr>
          <w:rFonts w:ascii="Vijaya" w:hAnsi="Vijaya" w:cs="Vijaya"/>
          <w:sz w:val="32"/>
          <w:szCs w:val="32"/>
        </w:rPr>
        <w:tab/>
        <w:t>Arriba en la cordillera</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C35E8B">
        <w:rPr>
          <w:rFonts w:ascii="Vijaya" w:hAnsi="Vijaya" w:cs="Vijaya"/>
          <w:sz w:val="28"/>
          <w:szCs w:val="32"/>
        </w:rPr>
        <w:t>…………………………………………………………………………...138</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C35E8B">
        <w:rPr>
          <w:rFonts w:ascii="Vijaya" w:hAnsi="Vijaya" w:cs="Vijaya"/>
          <w:sz w:val="28"/>
          <w:szCs w:val="32"/>
        </w:rPr>
        <w:t>………………………………………………………………………….139</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C35E8B">
        <w:rPr>
          <w:rFonts w:ascii="Vijaya" w:hAnsi="Vijaya" w:cs="Vijaya"/>
          <w:sz w:val="28"/>
          <w:szCs w:val="32"/>
        </w:rPr>
        <w:t>…………………………………………………………………….140</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sidR="00D860FE">
        <w:rPr>
          <w:rFonts w:ascii="Vijaya" w:hAnsi="Vijaya" w:cs="Vijaya"/>
          <w:sz w:val="28"/>
          <w:szCs w:val="32"/>
        </w:rPr>
        <w:t>………………………………</w:t>
      </w:r>
      <w:r w:rsidR="00C35E8B">
        <w:rPr>
          <w:rFonts w:ascii="Vijaya" w:hAnsi="Vijaya" w:cs="Vijaya"/>
          <w:sz w:val="28"/>
          <w:szCs w:val="32"/>
        </w:rPr>
        <w:t>…………………………..147</w:t>
      </w:r>
    </w:p>
    <w:p w:rsidR="00937100" w:rsidRDefault="00937100" w:rsidP="00F63AE5">
      <w:pPr>
        <w:pStyle w:val="Sinespaciado"/>
        <w:rPr>
          <w:rFonts w:ascii="Vijaya" w:hAnsi="Vijaya" w:cs="Vijaya"/>
          <w:sz w:val="32"/>
          <w:szCs w:val="32"/>
        </w:rPr>
      </w:pPr>
    </w:p>
    <w:p w:rsidR="00F63AE5" w:rsidRPr="0065032D" w:rsidRDefault="00F63AE5" w:rsidP="00F63AE5">
      <w:pPr>
        <w:pStyle w:val="Sinespaciado"/>
        <w:rPr>
          <w:rFonts w:ascii="Vijaya" w:hAnsi="Vijaya" w:cs="Vijaya"/>
          <w:b/>
          <w:sz w:val="36"/>
          <w:szCs w:val="32"/>
        </w:rPr>
      </w:pPr>
      <w:r w:rsidRPr="0065032D">
        <w:rPr>
          <w:rFonts w:ascii="Vijaya" w:hAnsi="Vijaya" w:cs="Vijaya"/>
          <w:b/>
          <w:sz w:val="36"/>
          <w:szCs w:val="32"/>
        </w:rPr>
        <w:t xml:space="preserve">Violeta Parra </w:t>
      </w:r>
    </w:p>
    <w:p w:rsidR="00937100" w:rsidRPr="00F63AE5" w:rsidRDefault="00937100" w:rsidP="00F63AE5">
      <w:pPr>
        <w:pStyle w:val="Sinespaciado"/>
        <w:rPr>
          <w:rFonts w:ascii="Vijaya" w:hAnsi="Vijaya" w:cs="Vijaya"/>
          <w:sz w:val="32"/>
          <w:szCs w:val="32"/>
        </w:rPr>
      </w:pPr>
    </w:p>
    <w:p w:rsidR="00F63AE5" w:rsidRDefault="00C35E8B" w:rsidP="00F63AE5">
      <w:pPr>
        <w:pStyle w:val="Sinespaciado"/>
        <w:rPr>
          <w:rFonts w:ascii="Vijaya" w:hAnsi="Vijaya" w:cs="Vijaya"/>
          <w:sz w:val="32"/>
          <w:szCs w:val="32"/>
        </w:rPr>
      </w:pPr>
      <w:r>
        <w:rPr>
          <w:rFonts w:ascii="Vijaya" w:hAnsi="Vijaya" w:cs="Vijaya"/>
          <w:sz w:val="32"/>
          <w:szCs w:val="32"/>
        </w:rPr>
        <w:tab/>
        <w:t>La Jardinera</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C35E8B">
        <w:rPr>
          <w:rFonts w:ascii="Vijaya" w:hAnsi="Vijaya" w:cs="Vijaya"/>
          <w:sz w:val="28"/>
          <w:szCs w:val="32"/>
        </w:rPr>
        <w:t>…………………………………………………………………………...154</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C35E8B">
        <w:rPr>
          <w:rFonts w:ascii="Vijaya" w:hAnsi="Vijaya" w:cs="Vijaya"/>
          <w:sz w:val="28"/>
          <w:szCs w:val="32"/>
        </w:rPr>
        <w:t>………………………………………………………………………….155</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C35E8B">
        <w:rPr>
          <w:rFonts w:ascii="Vijaya" w:hAnsi="Vijaya" w:cs="Vijaya"/>
          <w:sz w:val="28"/>
          <w:szCs w:val="32"/>
        </w:rPr>
        <w:t>…………………………………………………………………….156</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lastRenderedPageBreak/>
        <w:t>Versión Coro Voces Iguales</w:t>
      </w:r>
      <w:r w:rsidR="00D860FE">
        <w:rPr>
          <w:rFonts w:ascii="Vijaya" w:hAnsi="Vijaya" w:cs="Vijaya"/>
          <w:sz w:val="28"/>
          <w:szCs w:val="32"/>
        </w:rPr>
        <w:t>……………………………………………………</w:t>
      </w:r>
      <w:r w:rsidR="00C35E8B">
        <w:rPr>
          <w:rFonts w:ascii="Vijaya" w:hAnsi="Vijaya" w:cs="Vijaya"/>
          <w:sz w:val="28"/>
          <w:szCs w:val="32"/>
        </w:rPr>
        <w:t>……..165</w:t>
      </w:r>
    </w:p>
    <w:p w:rsidR="00937100" w:rsidRPr="00F63AE5" w:rsidRDefault="00937100" w:rsidP="00937100">
      <w:pPr>
        <w:pStyle w:val="Sinespaciado"/>
        <w:ind w:left="708" w:firstLine="708"/>
        <w:rPr>
          <w:rFonts w:ascii="Vijaya" w:hAnsi="Vijaya" w:cs="Vijaya"/>
          <w:sz w:val="32"/>
          <w:szCs w:val="32"/>
        </w:rPr>
      </w:pPr>
    </w:p>
    <w:p w:rsidR="00C35E8B" w:rsidRDefault="00F63AE5" w:rsidP="00C35E8B">
      <w:pPr>
        <w:pStyle w:val="Sinespaciado"/>
        <w:rPr>
          <w:rFonts w:ascii="Vijaya" w:hAnsi="Vijaya" w:cs="Vijaya"/>
          <w:sz w:val="32"/>
          <w:szCs w:val="32"/>
        </w:rPr>
      </w:pPr>
      <w:r w:rsidRPr="00F63AE5">
        <w:rPr>
          <w:rFonts w:ascii="Vijaya" w:hAnsi="Vijaya" w:cs="Vijaya"/>
          <w:sz w:val="32"/>
          <w:szCs w:val="32"/>
        </w:rPr>
        <w:tab/>
      </w:r>
      <w:r w:rsidR="00C35E8B" w:rsidRPr="00F63AE5">
        <w:rPr>
          <w:rFonts w:ascii="Vijaya" w:hAnsi="Vijaya" w:cs="Vijaya"/>
          <w:sz w:val="32"/>
          <w:szCs w:val="32"/>
        </w:rPr>
        <w:t>Pupila de águila</w:t>
      </w:r>
    </w:p>
    <w:p w:rsidR="00C35E8B" w:rsidRPr="00D860FE" w:rsidRDefault="00C35E8B" w:rsidP="00C35E8B">
      <w:pPr>
        <w:pStyle w:val="Sinespaciado"/>
        <w:ind w:left="1416"/>
        <w:rPr>
          <w:rFonts w:ascii="Vijaya" w:hAnsi="Vijaya" w:cs="Vijaya"/>
          <w:sz w:val="28"/>
          <w:szCs w:val="32"/>
        </w:rPr>
      </w:pPr>
      <w:r w:rsidRPr="00D860FE">
        <w:rPr>
          <w:rFonts w:ascii="Vijaya" w:hAnsi="Vijaya" w:cs="Vijaya"/>
          <w:sz w:val="28"/>
          <w:szCs w:val="32"/>
        </w:rPr>
        <w:t>Letra</w:t>
      </w:r>
      <w:r>
        <w:rPr>
          <w:rFonts w:ascii="Vijaya" w:hAnsi="Vijaya" w:cs="Vijaya"/>
          <w:sz w:val="28"/>
          <w:szCs w:val="32"/>
        </w:rPr>
        <w:t>……………………………………………………………………………………...171</w:t>
      </w:r>
    </w:p>
    <w:p w:rsidR="00C35E8B" w:rsidRPr="00D860FE" w:rsidRDefault="00C35E8B" w:rsidP="00C35E8B">
      <w:pPr>
        <w:pStyle w:val="Sinespaciado"/>
        <w:ind w:left="1416"/>
        <w:rPr>
          <w:rFonts w:ascii="Vijaya" w:hAnsi="Vijaya" w:cs="Vijaya"/>
          <w:sz w:val="28"/>
          <w:szCs w:val="32"/>
        </w:rPr>
      </w:pPr>
      <w:r w:rsidRPr="00D860FE">
        <w:rPr>
          <w:rFonts w:ascii="Vijaya" w:hAnsi="Vijaya" w:cs="Vijaya"/>
          <w:sz w:val="28"/>
          <w:szCs w:val="32"/>
        </w:rPr>
        <w:t>Línea melódica</w:t>
      </w:r>
      <w:r>
        <w:rPr>
          <w:rFonts w:ascii="Vijaya" w:hAnsi="Vijaya" w:cs="Vijaya"/>
          <w:sz w:val="28"/>
          <w:szCs w:val="32"/>
        </w:rPr>
        <w:t>………………………………………………………………………….172</w:t>
      </w:r>
    </w:p>
    <w:p w:rsidR="00C35E8B" w:rsidRPr="00D860FE" w:rsidRDefault="00C35E8B" w:rsidP="00C35E8B">
      <w:pPr>
        <w:pStyle w:val="Sinespaciado"/>
        <w:ind w:left="1416"/>
        <w:rPr>
          <w:rFonts w:ascii="Vijaya" w:hAnsi="Vijaya" w:cs="Vijaya"/>
          <w:sz w:val="28"/>
          <w:szCs w:val="32"/>
        </w:rPr>
      </w:pPr>
      <w:r w:rsidRPr="00D860FE">
        <w:rPr>
          <w:rFonts w:ascii="Vijaya" w:hAnsi="Vijaya" w:cs="Vijaya"/>
          <w:sz w:val="28"/>
          <w:szCs w:val="32"/>
        </w:rPr>
        <w:t>Versión Coro Mixto</w:t>
      </w:r>
      <w:r>
        <w:rPr>
          <w:rFonts w:ascii="Vijaya" w:hAnsi="Vijaya" w:cs="Vijaya"/>
          <w:sz w:val="28"/>
          <w:szCs w:val="32"/>
        </w:rPr>
        <w:t>…………………………………………………………………….173</w:t>
      </w:r>
    </w:p>
    <w:p w:rsidR="00C35E8B" w:rsidRDefault="00C35E8B" w:rsidP="00C35E8B">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Pr>
          <w:rFonts w:ascii="Vijaya" w:hAnsi="Vijaya" w:cs="Vijaya"/>
          <w:sz w:val="28"/>
          <w:szCs w:val="32"/>
        </w:rPr>
        <w:t>…………………………………………………………..176</w:t>
      </w:r>
    </w:p>
    <w:p w:rsidR="00C35E8B" w:rsidRDefault="00C35E8B" w:rsidP="00F63AE5">
      <w:pPr>
        <w:pStyle w:val="Sinespaciado"/>
        <w:rPr>
          <w:rFonts w:ascii="Vijaya" w:hAnsi="Vijaya" w:cs="Vijaya"/>
          <w:sz w:val="32"/>
          <w:szCs w:val="32"/>
        </w:rPr>
      </w:pPr>
    </w:p>
    <w:p w:rsidR="00F63AE5" w:rsidRDefault="00F63AE5" w:rsidP="00C35E8B">
      <w:pPr>
        <w:pStyle w:val="Sinespaciado"/>
        <w:ind w:firstLine="708"/>
        <w:rPr>
          <w:rFonts w:ascii="Vijaya" w:hAnsi="Vijaya" w:cs="Vijaya"/>
          <w:sz w:val="32"/>
          <w:szCs w:val="32"/>
        </w:rPr>
      </w:pPr>
      <w:r w:rsidRPr="00F63AE5">
        <w:rPr>
          <w:rFonts w:ascii="Vijaya" w:hAnsi="Vijaya" w:cs="Vijaya"/>
          <w:sz w:val="32"/>
          <w:szCs w:val="32"/>
        </w:rPr>
        <w:t>Run run se fue pa</w:t>
      </w:r>
      <w:r w:rsidR="009F7FC8">
        <w:rPr>
          <w:rFonts w:ascii="Vijaya" w:hAnsi="Vijaya" w:cs="Vijaya"/>
          <w:sz w:val="32"/>
          <w:szCs w:val="32"/>
        </w:rPr>
        <w:t>’</w:t>
      </w:r>
      <w:r w:rsidRPr="00F63AE5">
        <w:rPr>
          <w:rFonts w:ascii="Vijaya" w:hAnsi="Vijaya" w:cs="Vijaya"/>
          <w:sz w:val="32"/>
          <w:szCs w:val="32"/>
        </w:rPr>
        <w:t>l norte</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Letra</w:t>
      </w:r>
      <w:r w:rsidR="00D860FE">
        <w:rPr>
          <w:rFonts w:ascii="Vijaya" w:hAnsi="Vijaya" w:cs="Vijaya"/>
          <w:sz w:val="28"/>
          <w:szCs w:val="32"/>
        </w:rPr>
        <w:t>…………</w:t>
      </w:r>
      <w:r w:rsidR="00C35E8B">
        <w:rPr>
          <w:rFonts w:ascii="Vijaya" w:hAnsi="Vijaya" w:cs="Vijaya"/>
          <w:sz w:val="28"/>
          <w:szCs w:val="32"/>
        </w:rPr>
        <w:t>…………………………………………………………………………...179</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Línea melódica</w:t>
      </w:r>
      <w:r w:rsidR="00C35E8B">
        <w:rPr>
          <w:rFonts w:ascii="Vijaya" w:hAnsi="Vijaya" w:cs="Vijaya"/>
          <w:sz w:val="28"/>
          <w:szCs w:val="32"/>
        </w:rPr>
        <w:t>………………………………………………………………………….180</w:t>
      </w:r>
    </w:p>
    <w:p w:rsidR="00937100" w:rsidRPr="00D860FE" w:rsidRDefault="00937100" w:rsidP="00937100">
      <w:pPr>
        <w:pStyle w:val="Sinespaciado"/>
        <w:ind w:left="1416"/>
        <w:rPr>
          <w:rFonts w:ascii="Vijaya" w:hAnsi="Vijaya" w:cs="Vijaya"/>
          <w:sz w:val="28"/>
          <w:szCs w:val="32"/>
        </w:rPr>
      </w:pPr>
      <w:r w:rsidRPr="00D860FE">
        <w:rPr>
          <w:rFonts w:ascii="Vijaya" w:hAnsi="Vijaya" w:cs="Vijaya"/>
          <w:sz w:val="28"/>
          <w:szCs w:val="32"/>
        </w:rPr>
        <w:t>Versión Coro Mixto</w:t>
      </w:r>
      <w:r w:rsidR="00C35E8B">
        <w:rPr>
          <w:rFonts w:ascii="Vijaya" w:hAnsi="Vijaya" w:cs="Vijaya"/>
          <w:sz w:val="28"/>
          <w:szCs w:val="32"/>
        </w:rPr>
        <w:t>…………………………………………………………………….181</w:t>
      </w:r>
    </w:p>
    <w:p w:rsidR="00937100" w:rsidRPr="00D860FE" w:rsidRDefault="00937100" w:rsidP="00937100">
      <w:pPr>
        <w:pStyle w:val="Sinespaciado"/>
        <w:ind w:left="708" w:firstLine="708"/>
        <w:rPr>
          <w:rFonts w:ascii="Vijaya" w:hAnsi="Vijaya" w:cs="Vijaya"/>
          <w:sz w:val="28"/>
          <w:szCs w:val="32"/>
        </w:rPr>
      </w:pPr>
      <w:r w:rsidRPr="00D860FE">
        <w:rPr>
          <w:rFonts w:ascii="Vijaya" w:hAnsi="Vijaya" w:cs="Vijaya"/>
          <w:sz w:val="28"/>
          <w:szCs w:val="32"/>
        </w:rPr>
        <w:t>Versión Coro Voces Iguales</w:t>
      </w:r>
      <w:r w:rsidR="00C35E8B">
        <w:rPr>
          <w:rFonts w:ascii="Vijaya" w:hAnsi="Vijaya" w:cs="Vijaya"/>
          <w:sz w:val="28"/>
          <w:szCs w:val="32"/>
        </w:rPr>
        <w:t>…………………………………………………………..194</w:t>
      </w:r>
    </w:p>
    <w:p w:rsidR="00937100" w:rsidRPr="00F63AE5" w:rsidRDefault="00937100" w:rsidP="00937100">
      <w:pPr>
        <w:pStyle w:val="Sinespaciado"/>
        <w:ind w:left="708" w:firstLine="708"/>
        <w:rPr>
          <w:rFonts w:ascii="Vijaya" w:hAnsi="Vijaya" w:cs="Vijaya"/>
          <w:sz w:val="32"/>
          <w:szCs w:val="32"/>
        </w:rPr>
      </w:pPr>
    </w:p>
    <w:p w:rsidR="00A56D58" w:rsidRPr="00C35E8B" w:rsidRDefault="00F63AE5" w:rsidP="00C35E8B">
      <w:pPr>
        <w:pStyle w:val="Sinespaciado"/>
        <w:rPr>
          <w:rFonts w:ascii="Vijaya" w:hAnsi="Vijaya" w:cs="Vijaya"/>
          <w:sz w:val="28"/>
          <w:szCs w:val="32"/>
        </w:rPr>
      </w:pPr>
      <w:r w:rsidRPr="00F63AE5">
        <w:rPr>
          <w:rFonts w:ascii="Vijaya" w:hAnsi="Vijaya" w:cs="Vijaya"/>
          <w:sz w:val="32"/>
          <w:szCs w:val="32"/>
        </w:rPr>
        <w:tab/>
      </w:r>
    </w:p>
    <w:p w:rsidR="00A56D58" w:rsidRPr="00D10508" w:rsidRDefault="00A56D58" w:rsidP="00D10508">
      <w:pPr>
        <w:rPr>
          <w:rFonts w:ascii="Vijaya" w:hAnsi="Vijaya" w:cs="Vijaya"/>
          <w:b/>
          <w:sz w:val="32"/>
          <w:szCs w:val="32"/>
        </w:rPr>
      </w:pPr>
      <w:r w:rsidRPr="00AD6692">
        <w:rPr>
          <w:rFonts w:ascii="Vijaya" w:hAnsi="Vijaya" w:cs="Vijaya"/>
          <w:b/>
          <w:sz w:val="32"/>
          <w:szCs w:val="32"/>
        </w:rPr>
        <w:t>Glosario útil para la formación teórico musical</w:t>
      </w:r>
      <w:r w:rsidR="00C35E8B">
        <w:rPr>
          <w:rFonts w:ascii="Vijaya" w:hAnsi="Vijaya" w:cs="Vijaya"/>
          <w:sz w:val="32"/>
          <w:szCs w:val="32"/>
        </w:rPr>
        <w:t>………………………………………207</w:t>
      </w:r>
    </w:p>
    <w:p w:rsidR="00937100" w:rsidRDefault="00937100" w:rsidP="00937100">
      <w:pPr>
        <w:pStyle w:val="Sinespaciado"/>
        <w:rPr>
          <w:rFonts w:ascii="Vijaya" w:hAnsi="Vijaya" w:cs="Vijaya"/>
          <w:sz w:val="32"/>
          <w:szCs w:val="32"/>
        </w:rPr>
      </w:pPr>
    </w:p>
    <w:p w:rsidR="00937100" w:rsidRDefault="00937100" w:rsidP="00937100">
      <w:pPr>
        <w:pStyle w:val="Sinespaciado"/>
        <w:rPr>
          <w:rFonts w:ascii="Vijaya" w:hAnsi="Vijaya" w:cs="Vijaya"/>
          <w:sz w:val="32"/>
          <w:szCs w:val="32"/>
        </w:rPr>
      </w:pPr>
      <w:r w:rsidRPr="00AD6692">
        <w:rPr>
          <w:rFonts w:ascii="Vijaya" w:hAnsi="Vijaya" w:cs="Vijaya"/>
          <w:b/>
          <w:sz w:val="32"/>
          <w:szCs w:val="32"/>
        </w:rPr>
        <w:t>Testimonios</w:t>
      </w:r>
      <w:r w:rsidR="00D860FE">
        <w:rPr>
          <w:rFonts w:ascii="Vijaya" w:hAnsi="Vijaya" w:cs="Vijaya"/>
          <w:sz w:val="32"/>
          <w:szCs w:val="32"/>
        </w:rPr>
        <w:t>…</w:t>
      </w:r>
      <w:r w:rsidR="00C35E8B">
        <w:rPr>
          <w:rFonts w:ascii="Vijaya" w:hAnsi="Vijaya" w:cs="Vijaya"/>
          <w:sz w:val="32"/>
          <w:szCs w:val="32"/>
        </w:rPr>
        <w:t>………………………………………………………………………………209</w:t>
      </w:r>
    </w:p>
    <w:p w:rsidR="0065032D" w:rsidRDefault="0065032D" w:rsidP="00937100">
      <w:pPr>
        <w:pStyle w:val="Sinespaciado"/>
        <w:rPr>
          <w:rFonts w:ascii="Vijaya" w:hAnsi="Vijaya" w:cs="Vijaya"/>
          <w:sz w:val="32"/>
          <w:szCs w:val="32"/>
        </w:rPr>
      </w:pPr>
    </w:p>
    <w:p w:rsidR="00AF04D6" w:rsidRDefault="00AF04D6" w:rsidP="00AF04D6">
      <w:pPr>
        <w:pStyle w:val="Sinespaciado"/>
        <w:rPr>
          <w:rFonts w:ascii="Vijaya" w:hAnsi="Vijaya" w:cs="Vijaya"/>
          <w:sz w:val="32"/>
          <w:szCs w:val="32"/>
        </w:rPr>
      </w:pPr>
      <w:r w:rsidRPr="00AD6692">
        <w:rPr>
          <w:rFonts w:ascii="Vijaya" w:hAnsi="Vijaya" w:cs="Vijaya"/>
          <w:b/>
          <w:sz w:val="32"/>
          <w:szCs w:val="32"/>
        </w:rPr>
        <w:t>Bibliografía</w:t>
      </w:r>
      <w:r w:rsidR="006A19D4">
        <w:rPr>
          <w:rFonts w:ascii="Vijaya" w:hAnsi="Vijaya" w:cs="Vijaya"/>
          <w:sz w:val="32"/>
          <w:szCs w:val="32"/>
        </w:rPr>
        <w:t>…………………………………………………………………………………213</w:t>
      </w:r>
    </w:p>
    <w:p w:rsidR="00984C25" w:rsidRDefault="00984C25" w:rsidP="00937100">
      <w:pPr>
        <w:pStyle w:val="Sinespaciado"/>
        <w:rPr>
          <w:rFonts w:ascii="Vijaya" w:hAnsi="Vijaya" w:cs="Vijaya"/>
          <w:sz w:val="32"/>
          <w:szCs w:val="32"/>
        </w:rPr>
      </w:pPr>
    </w:p>
    <w:p w:rsidR="00523CF6" w:rsidRDefault="00523CF6">
      <w:pPr>
        <w:rPr>
          <w:rFonts w:ascii="Vijaya" w:hAnsi="Vijaya" w:cs="Vijaya"/>
          <w:sz w:val="32"/>
          <w:szCs w:val="32"/>
        </w:rPr>
      </w:pPr>
      <w:r>
        <w:rPr>
          <w:rFonts w:ascii="Vijaya" w:hAnsi="Vijaya" w:cs="Vijaya"/>
          <w:sz w:val="32"/>
          <w:szCs w:val="32"/>
        </w:rPr>
        <w:br w:type="page"/>
      </w:r>
    </w:p>
    <w:p w:rsidR="000C4F65" w:rsidRDefault="000C4F65" w:rsidP="000C4F65">
      <w:pPr>
        <w:jc w:val="both"/>
        <w:rPr>
          <w:rFonts w:ascii="Vijaya" w:hAnsi="Vijaya" w:cs="Vijaya"/>
          <w:b/>
          <w:sz w:val="32"/>
        </w:rPr>
      </w:pPr>
      <w:r w:rsidRPr="007E0F55">
        <w:rPr>
          <w:rFonts w:ascii="Vijaya" w:hAnsi="Vijaya" w:cs="Vijaya"/>
          <w:b/>
          <w:sz w:val="44"/>
        </w:rPr>
        <w:lastRenderedPageBreak/>
        <w:t>Pr</w:t>
      </w:r>
      <w:r w:rsidR="00E15CA9" w:rsidRPr="007E0F55">
        <w:rPr>
          <w:rFonts w:ascii="Vijaya" w:hAnsi="Vijaya" w:cs="Vijaya"/>
          <w:b/>
          <w:sz w:val="44"/>
        </w:rPr>
        <w:t>ólogo</w:t>
      </w:r>
      <w:r w:rsidRPr="00E15CA9">
        <w:rPr>
          <w:rFonts w:ascii="Vijaya" w:hAnsi="Vijaya" w:cs="Vijaya"/>
          <w:b/>
          <w:sz w:val="32"/>
        </w:rPr>
        <w:t xml:space="preserve"> </w:t>
      </w:r>
    </w:p>
    <w:p w:rsidR="00A27227" w:rsidRDefault="00A27227" w:rsidP="00A27227">
      <w:pPr>
        <w:jc w:val="both"/>
        <w:rPr>
          <w:rFonts w:ascii="Vijaya" w:hAnsi="Vijaya" w:cs="Vijaya"/>
          <w:sz w:val="32"/>
          <w:szCs w:val="24"/>
        </w:rPr>
      </w:pPr>
    </w:p>
    <w:p w:rsidR="00A27227" w:rsidRPr="000E3695" w:rsidRDefault="00A27227" w:rsidP="000E3695">
      <w:pPr>
        <w:jc w:val="both"/>
        <w:rPr>
          <w:rFonts w:ascii="Vijaya" w:hAnsi="Vijaya" w:cs="Vijaya"/>
          <w:sz w:val="32"/>
        </w:rPr>
      </w:pPr>
      <w:r w:rsidRPr="000E3695">
        <w:rPr>
          <w:rFonts w:ascii="Vijaya" w:hAnsi="Vijaya" w:cs="Vijaya"/>
          <w:sz w:val="32"/>
        </w:rPr>
        <w:t xml:space="preserve">El canto coral tiene una magia especial. En ninguna otra actividad se observa que se reúnan personas con el simple fin de realizar una actividad aparentemente intrascendente que sea de tanto provecho para tantos. En la época que vivimos, donde todo se mide por su éxito económico, es especialmente extraño y esperanzador que prolifere de manera tan potente este quehacer, que se propaga en forma espontánea con tanta fuerza. </w:t>
      </w:r>
    </w:p>
    <w:p w:rsidR="00A27227" w:rsidRPr="000E3695" w:rsidRDefault="00A27227" w:rsidP="000E3695">
      <w:pPr>
        <w:jc w:val="both"/>
        <w:rPr>
          <w:rFonts w:ascii="Vijaya" w:hAnsi="Vijaya" w:cs="Vijaya"/>
          <w:sz w:val="32"/>
        </w:rPr>
      </w:pPr>
      <w:r w:rsidRPr="000E3695">
        <w:rPr>
          <w:rFonts w:ascii="Vijaya" w:hAnsi="Vijaya" w:cs="Vijaya"/>
          <w:sz w:val="32"/>
        </w:rPr>
        <w:t>Si nos detenemos a analizar el impacto del canto coral en la sociedad podemos observar una cantidad importante de resultantes positivas en muchas áreas, sea esto el rescate de patrimonio cultural, la protección de la juventud contra la droga y la delincuencia, ofreciéndole la posibilidad de realizar una actividad positiva, la posibilidad para personas de la tercera edad de incorporarse a una actividad edificante, etc.</w:t>
      </w:r>
    </w:p>
    <w:p w:rsidR="00A27227" w:rsidRPr="000E3695" w:rsidRDefault="00A27227" w:rsidP="000E3695">
      <w:pPr>
        <w:jc w:val="both"/>
        <w:rPr>
          <w:rFonts w:ascii="Vijaya" w:hAnsi="Vijaya" w:cs="Vijaya"/>
          <w:sz w:val="32"/>
        </w:rPr>
      </w:pPr>
      <w:r w:rsidRPr="000E3695">
        <w:rPr>
          <w:rFonts w:ascii="Vijaya" w:hAnsi="Vijaya" w:cs="Vijaya"/>
          <w:sz w:val="32"/>
        </w:rPr>
        <w:t xml:space="preserve">Estas reflexiones previas tienen por fin poner en una perspectiva más amplia el valioso trabajo de Winston Moya y así permitir apreciarlo en toda su dimensión. Su Antología es importante por muchas razones, además de las expuestas. Por un lado reconoce la labor del destacado (pero no suficientemente reconocido) músico chileno William Child, que ha vivido el canto coral  en su verdadera esencia y ha dedicado su vida a compartir su inmensa sabiduría sin pretensiones ni vanidades y sin esperar retribución alguna. Sus magníficos arreglos han nutrido el repertorio de muchísimos coros por largo tiempo. Por otro lado recopila obras emblemáticas de destacados autores chilenos en arreglos corales de excelente factura y en diferentes formatos (voces iguales, coro mixto, línea melódica con clave americana), haciéndolos accesibles a muchísimos cultores de la música en general y del canto coral en especial. </w:t>
      </w:r>
    </w:p>
    <w:p w:rsidR="00A27227" w:rsidRPr="000E3695" w:rsidRDefault="00A27227" w:rsidP="000E3695">
      <w:pPr>
        <w:jc w:val="both"/>
        <w:rPr>
          <w:rFonts w:ascii="Vijaya" w:hAnsi="Vijaya" w:cs="Vijaya"/>
          <w:sz w:val="32"/>
        </w:rPr>
      </w:pPr>
      <w:r w:rsidRPr="000E3695">
        <w:rPr>
          <w:rFonts w:ascii="Vijaya" w:hAnsi="Vijaya" w:cs="Vijaya"/>
          <w:sz w:val="32"/>
        </w:rPr>
        <w:t>Hay que destacar especialmente el capítulo “Algunos aportes para la do</w:t>
      </w:r>
      <w:r w:rsidR="003B00D3" w:rsidRPr="000E3695">
        <w:rPr>
          <w:rFonts w:ascii="Vijaya" w:hAnsi="Vijaya" w:cs="Vijaya"/>
          <w:sz w:val="32"/>
        </w:rPr>
        <w:t>cencia teórico – musical”.  En é</w:t>
      </w:r>
      <w:r w:rsidRPr="000E3695">
        <w:rPr>
          <w:rFonts w:ascii="Vijaya" w:hAnsi="Vijaya" w:cs="Vijaya"/>
          <w:sz w:val="32"/>
        </w:rPr>
        <w:t xml:space="preserve">ste presenta el autor una cantidad importante de elementos de esa disciplina de una manera clara, directa y accesible, prescindiendo de un lenguaje erudito que complica la comprensión. Además ilustra estos elementos en las obras contenidas en la antología con una claridad notable, digna de los grandes maestros, dando una muestra contundente de su notable vocación pedagógica. </w:t>
      </w:r>
      <w:r w:rsidRPr="000E3695">
        <w:rPr>
          <w:rFonts w:ascii="Vijaya" w:hAnsi="Vijaya" w:cs="Vijaya"/>
          <w:sz w:val="32"/>
        </w:rPr>
        <w:lastRenderedPageBreak/>
        <w:t xml:space="preserve">Conceptos como heterometría, compás compuesto, ritmos irregulares, etc. son explicados e ilustrados en forma clara y precisa. Esta parte didáctica será una herramienta de suma utilidad para profesores, alumnos, cantantes de coro, etc. Muchos de los conceptos presentados suelen utilizarse dando por hecho que todo el mundo está informado de ellos, cosa que normalmente dista mucho de ser así. Por ejemplo la utilización de los modos, materia obligatoria en las clases de lenguaje musical, pero que no acaban de comprenderse por falta de contacto con la música modal propiamente tal. Estos están presentados con una claridad notable y aplicados a melodías conocidas que hacen tener una experiencia rotunda y permanente de ellos. </w:t>
      </w:r>
    </w:p>
    <w:p w:rsidR="00A27227" w:rsidRPr="000E3695" w:rsidRDefault="00A27227" w:rsidP="000E3695">
      <w:pPr>
        <w:jc w:val="both"/>
        <w:rPr>
          <w:rFonts w:ascii="Vijaya" w:hAnsi="Vijaya" w:cs="Vijaya"/>
          <w:sz w:val="32"/>
        </w:rPr>
      </w:pPr>
    </w:p>
    <w:p w:rsidR="00A27227" w:rsidRPr="000E3695" w:rsidRDefault="00A27227" w:rsidP="000E3695">
      <w:pPr>
        <w:jc w:val="both"/>
        <w:rPr>
          <w:rFonts w:ascii="Vijaya" w:hAnsi="Vijaya" w:cs="Vijaya"/>
          <w:sz w:val="32"/>
        </w:rPr>
      </w:pPr>
      <w:r w:rsidRPr="000E3695">
        <w:rPr>
          <w:rFonts w:ascii="Vijaya" w:hAnsi="Vijaya" w:cs="Vijaya"/>
          <w:sz w:val="32"/>
        </w:rPr>
        <w:t>Aplaudimos con entusiasmo y gratitud este hermoso y esmerado trabajo</w:t>
      </w:r>
      <w:r w:rsidR="003B00D3" w:rsidRPr="000E3695">
        <w:rPr>
          <w:rFonts w:ascii="Vijaya" w:hAnsi="Vijaya" w:cs="Vijaya"/>
          <w:sz w:val="32"/>
        </w:rPr>
        <w:t>,</w:t>
      </w:r>
      <w:r w:rsidRPr="000E3695">
        <w:rPr>
          <w:rFonts w:ascii="Vijaya" w:hAnsi="Vijaya" w:cs="Vijaya"/>
          <w:sz w:val="32"/>
        </w:rPr>
        <w:t xml:space="preserve"> y deseamos que ojalá ésta sea solamente la primera parte de una larga serie de publicaciones en este espíritu. Winston Moya nos da un ejemplo a seguir en muchos aspectos rindiéndole homenaje a grandes compositores y a un gran músico que proyectó esas obras en magníficos arreglos corales. Pero eso no es todo. También se muestra como un pedagogo de excelencia y nuevamente en el simple afán de entregar. Esperamos con ansiedad la próxima publicación de Winston Moya.</w:t>
      </w:r>
    </w:p>
    <w:p w:rsidR="00A27227" w:rsidRPr="00E15CA9" w:rsidRDefault="00A27227" w:rsidP="000C4F65">
      <w:pPr>
        <w:jc w:val="both"/>
        <w:rPr>
          <w:rFonts w:ascii="Vijaya" w:hAnsi="Vijaya" w:cs="Vijaya"/>
          <w:b/>
          <w:sz w:val="40"/>
        </w:rPr>
      </w:pPr>
    </w:p>
    <w:p w:rsidR="00A27227" w:rsidRDefault="00A27227" w:rsidP="00A27227">
      <w:pPr>
        <w:pStyle w:val="Sinespaciado"/>
        <w:rPr>
          <w:rFonts w:ascii="Vijaya" w:hAnsi="Vijaya" w:cs="Vijaya"/>
          <w:b/>
          <w:sz w:val="32"/>
          <w:szCs w:val="32"/>
        </w:rPr>
      </w:pPr>
    </w:p>
    <w:p w:rsidR="000C4F65" w:rsidRPr="00A27227" w:rsidRDefault="000C4F65" w:rsidP="0065032D">
      <w:pPr>
        <w:pStyle w:val="Sinespaciado"/>
        <w:jc w:val="right"/>
        <w:rPr>
          <w:rFonts w:ascii="Vijaya" w:hAnsi="Vijaya" w:cs="Vijaya"/>
          <w:b/>
          <w:sz w:val="36"/>
          <w:szCs w:val="32"/>
        </w:rPr>
      </w:pPr>
      <w:r w:rsidRPr="00A27227">
        <w:rPr>
          <w:rFonts w:ascii="Vijaya" w:hAnsi="Vijaya" w:cs="Vijaya"/>
          <w:b/>
          <w:sz w:val="36"/>
          <w:szCs w:val="32"/>
        </w:rPr>
        <w:t>Alejandro Reyes</w:t>
      </w:r>
      <w:r w:rsidR="007E0F55" w:rsidRPr="00A27227">
        <w:rPr>
          <w:rFonts w:ascii="Vijaya" w:hAnsi="Vijaya" w:cs="Vijaya"/>
          <w:b/>
          <w:sz w:val="36"/>
          <w:szCs w:val="32"/>
        </w:rPr>
        <w:t xml:space="preserve"> Van Eweyk</w:t>
      </w:r>
    </w:p>
    <w:p w:rsidR="00A27227" w:rsidRDefault="00A27227" w:rsidP="0065032D">
      <w:pPr>
        <w:pStyle w:val="Sinespaciado"/>
        <w:jc w:val="right"/>
        <w:rPr>
          <w:sz w:val="24"/>
        </w:rPr>
      </w:pPr>
      <w:r>
        <w:rPr>
          <w:rFonts w:ascii="Vijaya" w:hAnsi="Vijaya" w:cs="Vijaya"/>
          <w:sz w:val="32"/>
          <w:szCs w:val="32"/>
        </w:rPr>
        <w:t>Académico Instituto de Música de la Pontificia Universidad Católica</w:t>
      </w:r>
    </w:p>
    <w:p w:rsidR="000C4F65" w:rsidRPr="00A27227" w:rsidRDefault="00A27227" w:rsidP="0065032D">
      <w:pPr>
        <w:pStyle w:val="Sinespaciado"/>
        <w:jc w:val="right"/>
        <w:rPr>
          <w:rFonts w:ascii="Vijaya" w:hAnsi="Vijaya" w:cs="Vijaya"/>
          <w:sz w:val="32"/>
        </w:rPr>
      </w:pPr>
      <w:r>
        <w:rPr>
          <w:rFonts w:ascii="Vijaya" w:hAnsi="Vijaya" w:cs="Vijaya"/>
          <w:sz w:val="32"/>
        </w:rPr>
        <w:t>Coordinador Cátedra de Dirección Coral</w:t>
      </w:r>
    </w:p>
    <w:p w:rsidR="000C4F65" w:rsidRPr="00594F52" w:rsidRDefault="000C4F65" w:rsidP="0065032D">
      <w:pPr>
        <w:pStyle w:val="Sinespaciado"/>
        <w:jc w:val="right"/>
        <w:rPr>
          <w:rFonts w:ascii="Vijaya" w:hAnsi="Vijaya" w:cs="Vijaya"/>
          <w:sz w:val="32"/>
        </w:rPr>
      </w:pPr>
      <w:r w:rsidRPr="00594F52">
        <w:rPr>
          <w:rFonts w:ascii="Vijaya" w:hAnsi="Vijaya" w:cs="Vijaya"/>
          <w:sz w:val="32"/>
        </w:rPr>
        <w:t>Clavecinista Orquesta de Cámara de Chile</w:t>
      </w:r>
    </w:p>
    <w:p w:rsidR="000C4F65" w:rsidRPr="00594F52" w:rsidRDefault="000C4F65" w:rsidP="0065032D">
      <w:pPr>
        <w:pStyle w:val="Sinespaciado"/>
        <w:jc w:val="right"/>
        <w:rPr>
          <w:rFonts w:ascii="Vijaya" w:hAnsi="Vijaya" w:cs="Vijaya"/>
          <w:sz w:val="32"/>
        </w:rPr>
      </w:pPr>
      <w:r w:rsidRPr="00594F52">
        <w:rPr>
          <w:rFonts w:ascii="Vijaya" w:hAnsi="Vijaya" w:cs="Vijaya"/>
          <w:sz w:val="32"/>
        </w:rPr>
        <w:t>Director Syntagma Musicum USACH.</w:t>
      </w:r>
    </w:p>
    <w:p w:rsidR="007A4334" w:rsidRPr="007E0F55" w:rsidRDefault="00A27227" w:rsidP="007A4334">
      <w:pPr>
        <w:rPr>
          <w:rFonts w:ascii="Vijaya" w:hAnsi="Vijaya" w:cs="Vijaya"/>
          <w:b/>
          <w:sz w:val="44"/>
          <w:szCs w:val="36"/>
        </w:rPr>
      </w:pPr>
      <w:r>
        <w:rPr>
          <w:rFonts w:ascii="Vijaya" w:hAnsi="Vijaya" w:cs="Vijaya"/>
          <w:b/>
          <w:sz w:val="44"/>
          <w:szCs w:val="36"/>
        </w:rPr>
        <w:br w:type="page"/>
      </w:r>
      <w:r w:rsidR="007A4334" w:rsidRPr="007E0F55">
        <w:rPr>
          <w:rFonts w:ascii="Vijaya" w:hAnsi="Vijaya" w:cs="Vijaya"/>
          <w:b/>
          <w:sz w:val="44"/>
          <w:szCs w:val="36"/>
        </w:rPr>
        <w:lastRenderedPageBreak/>
        <w:t>Introducción</w:t>
      </w:r>
    </w:p>
    <w:p w:rsidR="007A4334" w:rsidRDefault="007A4334" w:rsidP="007A4334">
      <w:pPr>
        <w:pStyle w:val="Sinespaciado"/>
        <w:rPr>
          <w:rFonts w:ascii="Vijaya" w:hAnsi="Vijaya" w:cs="Vijaya"/>
          <w:sz w:val="32"/>
          <w:szCs w:val="36"/>
        </w:rPr>
      </w:pPr>
    </w:p>
    <w:p w:rsidR="007A4334" w:rsidRPr="00D860FE" w:rsidRDefault="007A4334" w:rsidP="007A4334">
      <w:pPr>
        <w:jc w:val="both"/>
        <w:rPr>
          <w:rFonts w:ascii="Vijaya" w:hAnsi="Vijaya" w:cs="Vijaya"/>
          <w:sz w:val="32"/>
          <w:szCs w:val="36"/>
        </w:rPr>
      </w:pPr>
      <w:r w:rsidRPr="00D860FE">
        <w:rPr>
          <w:rFonts w:ascii="Vijaya" w:hAnsi="Vijaya" w:cs="Vijaya"/>
          <w:sz w:val="32"/>
          <w:szCs w:val="36"/>
        </w:rPr>
        <w:t xml:space="preserve">El texto aquí presente, viene a rescatar y difundir la obra de un reconocido músico nacional, la cual, sin temor a exagerar, constituye un aporte incalculable al patrimonio y escena musical chilena. </w:t>
      </w:r>
    </w:p>
    <w:p w:rsidR="007A4334" w:rsidRPr="00D860FE" w:rsidRDefault="007A4334" w:rsidP="007A4334">
      <w:pPr>
        <w:jc w:val="both"/>
        <w:rPr>
          <w:rFonts w:ascii="Vijaya" w:hAnsi="Vijaya" w:cs="Vijaya"/>
          <w:sz w:val="32"/>
          <w:szCs w:val="36"/>
        </w:rPr>
      </w:pPr>
      <w:r w:rsidRPr="00D860FE">
        <w:rPr>
          <w:rFonts w:ascii="Vijaya" w:hAnsi="Vijaya" w:cs="Vijaya"/>
          <w:sz w:val="32"/>
          <w:szCs w:val="36"/>
        </w:rPr>
        <w:t>William Child G. se ha convertido en uno de los principales referentes en lo que a arreglos corales se trata. Sus reconocidos trabajos, entre ellos, arreglos para coro mixto y coro de voces iguales sobre grandes hitos de la canción popular chilena, han sido interpretados por un sinnúmero de agrupaciones corales, tanto profesionales como aficionadas, a lo largo de todo Chile, llegando incluso a traspasar las fronteras de nuestro País.</w:t>
      </w:r>
    </w:p>
    <w:p w:rsidR="007A4334" w:rsidRPr="00D860FE" w:rsidRDefault="007A4334" w:rsidP="007A4334">
      <w:pPr>
        <w:jc w:val="both"/>
        <w:rPr>
          <w:rFonts w:ascii="Vijaya" w:hAnsi="Vijaya" w:cs="Vijaya"/>
          <w:sz w:val="32"/>
          <w:szCs w:val="36"/>
        </w:rPr>
      </w:pPr>
      <w:r w:rsidRPr="00D860FE">
        <w:rPr>
          <w:rFonts w:ascii="Vijaya" w:hAnsi="Vijaya" w:cs="Vijaya"/>
          <w:sz w:val="32"/>
          <w:szCs w:val="36"/>
        </w:rPr>
        <w:t xml:space="preserve">Es por eso que en el presente volumen se han seleccionado </w:t>
      </w:r>
      <w:r w:rsidR="007D7DB5">
        <w:rPr>
          <w:rFonts w:ascii="Vijaya" w:hAnsi="Vijaya" w:cs="Vijaya"/>
          <w:sz w:val="32"/>
          <w:szCs w:val="36"/>
        </w:rPr>
        <w:t xml:space="preserve">algunos de </w:t>
      </w:r>
      <w:r w:rsidRPr="00D860FE">
        <w:rPr>
          <w:rFonts w:ascii="Vijaya" w:hAnsi="Vijaya" w:cs="Vijaya"/>
          <w:sz w:val="32"/>
          <w:szCs w:val="36"/>
        </w:rPr>
        <w:t>los grandes arreglos corales del maestro William Child, los cuales hasta el momento sólo se encontraban en manuscritos o transcripciones poco confiables. Éstos actualmente gozan de gran reconocimiento artístico entre sus pares, alumnos, críticos y el medio en general, siendo versiones obligadas para maestros, directores y cantantes a la hora de escoger repertorio coral popular chileno.</w:t>
      </w:r>
    </w:p>
    <w:p w:rsidR="007A4334" w:rsidRPr="00D860FE" w:rsidRDefault="007A4334" w:rsidP="007A4334">
      <w:pPr>
        <w:jc w:val="both"/>
        <w:rPr>
          <w:rFonts w:ascii="Vijaya" w:hAnsi="Vijaya" w:cs="Vijaya"/>
          <w:sz w:val="32"/>
          <w:szCs w:val="36"/>
        </w:rPr>
      </w:pPr>
      <w:r w:rsidRPr="00D860FE">
        <w:rPr>
          <w:rFonts w:ascii="Vijaya" w:hAnsi="Vijaya" w:cs="Vijaya"/>
          <w:sz w:val="32"/>
          <w:szCs w:val="36"/>
        </w:rPr>
        <w:t xml:space="preserve">Junto con publicar estas partituras reconocidas por su alta calidad artística, se ha querido agregar un componente adicional respecto de otras antologías corales, el cual consiste en </w:t>
      </w:r>
      <w:r w:rsidR="009C109E">
        <w:rPr>
          <w:rFonts w:ascii="Vijaya" w:hAnsi="Vijaya" w:cs="Vijaya"/>
          <w:sz w:val="32"/>
          <w:szCs w:val="36"/>
        </w:rPr>
        <w:t xml:space="preserve">algunos aportes para la docencia teórico-musical, </w:t>
      </w:r>
      <w:r w:rsidRPr="00D860FE">
        <w:rPr>
          <w:rFonts w:ascii="Vijaya" w:hAnsi="Vijaya" w:cs="Vijaya"/>
          <w:sz w:val="32"/>
          <w:szCs w:val="36"/>
        </w:rPr>
        <w:t xml:space="preserve">que hacen de este texto un material útil para la </w:t>
      </w:r>
      <w:r w:rsidR="009C109E" w:rsidRPr="00D860FE">
        <w:rPr>
          <w:rFonts w:ascii="Vijaya" w:hAnsi="Vijaya" w:cs="Vijaya"/>
          <w:sz w:val="32"/>
          <w:szCs w:val="36"/>
        </w:rPr>
        <w:t>enseñanza</w:t>
      </w:r>
      <w:r w:rsidR="009C109E">
        <w:rPr>
          <w:rFonts w:ascii="Vijaya" w:hAnsi="Vijaya" w:cs="Vijaya"/>
          <w:sz w:val="32"/>
          <w:szCs w:val="36"/>
        </w:rPr>
        <w:t xml:space="preserve"> en</w:t>
      </w:r>
      <w:r w:rsidRPr="00D860FE">
        <w:rPr>
          <w:rFonts w:ascii="Vijaya" w:hAnsi="Vijaya" w:cs="Vijaya"/>
          <w:sz w:val="32"/>
          <w:szCs w:val="36"/>
        </w:rPr>
        <w:t xml:space="preserve"> distintas as</w:t>
      </w:r>
      <w:r w:rsidR="009C109E">
        <w:rPr>
          <w:rFonts w:ascii="Vijaya" w:hAnsi="Vijaya" w:cs="Vijaya"/>
          <w:sz w:val="32"/>
          <w:szCs w:val="36"/>
        </w:rPr>
        <w:t>ignaturas del currículum</w:t>
      </w:r>
      <w:r w:rsidRPr="00D860FE">
        <w:rPr>
          <w:rFonts w:ascii="Vijaya" w:hAnsi="Vijaya" w:cs="Vijaya"/>
          <w:sz w:val="32"/>
          <w:szCs w:val="36"/>
        </w:rPr>
        <w:t>, como lo son por ejemplo: Práctica Coral, Dirección Coral, Len</w:t>
      </w:r>
      <w:r w:rsidR="009C109E">
        <w:rPr>
          <w:rFonts w:ascii="Vijaya" w:hAnsi="Vijaya" w:cs="Vijaya"/>
          <w:sz w:val="32"/>
          <w:szCs w:val="36"/>
        </w:rPr>
        <w:t>guaje Musical, Lectura Musical</w:t>
      </w:r>
      <w:r w:rsidRPr="00D860FE">
        <w:rPr>
          <w:rFonts w:ascii="Vijaya" w:hAnsi="Vijaya" w:cs="Vijaya"/>
          <w:sz w:val="32"/>
          <w:szCs w:val="36"/>
        </w:rPr>
        <w:t>, Armonía, Análisis</w:t>
      </w:r>
      <w:r w:rsidR="009C109E">
        <w:rPr>
          <w:rFonts w:ascii="Vijaya" w:hAnsi="Vijaya" w:cs="Vijaya"/>
          <w:sz w:val="32"/>
          <w:szCs w:val="36"/>
        </w:rPr>
        <w:t>,</w:t>
      </w:r>
      <w:r w:rsidRPr="00D860FE">
        <w:rPr>
          <w:rFonts w:ascii="Vijaya" w:hAnsi="Vijaya" w:cs="Vijaya"/>
          <w:sz w:val="32"/>
          <w:szCs w:val="36"/>
        </w:rPr>
        <w:t xml:space="preserve"> </w:t>
      </w:r>
      <w:r w:rsidR="009C109E" w:rsidRPr="00D860FE">
        <w:rPr>
          <w:rFonts w:ascii="Vijaya" w:hAnsi="Vijaya" w:cs="Vijaya"/>
          <w:sz w:val="32"/>
          <w:szCs w:val="36"/>
        </w:rPr>
        <w:t xml:space="preserve">Lectura de Partituras </w:t>
      </w:r>
      <w:r w:rsidRPr="00D860FE">
        <w:rPr>
          <w:rFonts w:ascii="Vijaya" w:hAnsi="Vijaya" w:cs="Vijaya"/>
          <w:sz w:val="32"/>
          <w:szCs w:val="36"/>
        </w:rPr>
        <w:t>y Educación Ritmo Auditiva, entre otras.</w:t>
      </w:r>
    </w:p>
    <w:p w:rsidR="007A4334" w:rsidRPr="00D860FE" w:rsidRDefault="007A4334" w:rsidP="007A4334">
      <w:pPr>
        <w:jc w:val="both"/>
        <w:rPr>
          <w:rFonts w:ascii="Vijaya" w:hAnsi="Vijaya" w:cs="Vijaya"/>
          <w:sz w:val="32"/>
          <w:szCs w:val="36"/>
        </w:rPr>
      </w:pPr>
      <w:r w:rsidRPr="00D860FE">
        <w:rPr>
          <w:rFonts w:ascii="Vijaya" w:hAnsi="Vijaya" w:cs="Vijaya"/>
          <w:sz w:val="32"/>
          <w:szCs w:val="36"/>
        </w:rPr>
        <w:t xml:space="preserve">Se espera que el material que con cariño y dedicación estamos haciendo público, pueda ser de utilidad para todo tipo de personas relacionadas directa o indirectamente con la música, pues se han seleccionado obras que pertenecen a la gente, que viven y ocupan un lugar importante en la memoria musical colectiva y han acompañado por años la vida de un país que en este momento reclama con fuerza el rescate de su patrimonio cultural. </w:t>
      </w:r>
    </w:p>
    <w:p w:rsidR="007A4334" w:rsidRPr="00C66ADF" w:rsidRDefault="007A4334" w:rsidP="007A4334">
      <w:pPr>
        <w:jc w:val="right"/>
        <w:rPr>
          <w:rFonts w:ascii="Vijaya" w:hAnsi="Vijaya" w:cs="Vijaya"/>
          <w:b/>
          <w:sz w:val="32"/>
          <w:szCs w:val="36"/>
          <w:lang w:val="en-US"/>
        </w:rPr>
      </w:pPr>
      <w:r w:rsidRPr="00C66ADF">
        <w:rPr>
          <w:rFonts w:ascii="Vijaya" w:hAnsi="Vijaya" w:cs="Vijaya"/>
          <w:b/>
          <w:sz w:val="32"/>
          <w:szCs w:val="36"/>
          <w:lang w:val="en-US"/>
        </w:rPr>
        <w:t>Winston Moya C.</w:t>
      </w:r>
    </w:p>
    <w:p w:rsidR="00D571EF" w:rsidRPr="003571EA" w:rsidRDefault="00D571EF" w:rsidP="00D571EF">
      <w:pPr>
        <w:rPr>
          <w:rFonts w:ascii="Vijaya" w:hAnsi="Vijaya" w:cs="Vijaya"/>
          <w:b/>
          <w:sz w:val="44"/>
          <w:szCs w:val="32"/>
          <w:lang w:val="en-US"/>
        </w:rPr>
      </w:pPr>
      <w:r w:rsidRPr="003571EA">
        <w:rPr>
          <w:rFonts w:ascii="Vijaya" w:hAnsi="Vijaya" w:cs="Vijaya"/>
          <w:b/>
          <w:sz w:val="44"/>
          <w:szCs w:val="32"/>
          <w:lang w:val="en-US"/>
        </w:rPr>
        <w:lastRenderedPageBreak/>
        <w:t>Bio</w:t>
      </w:r>
      <w:r w:rsidR="00656D0A" w:rsidRPr="003571EA">
        <w:rPr>
          <w:rFonts w:ascii="Vijaya" w:hAnsi="Vijaya" w:cs="Vijaya"/>
          <w:b/>
          <w:sz w:val="44"/>
          <w:szCs w:val="32"/>
          <w:lang w:val="en-US"/>
        </w:rPr>
        <w:t>grafía William Child Golden</w:t>
      </w:r>
      <w:r w:rsidRPr="003571EA">
        <w:rPr>
          <w:rFonts w:ascii="Vijaya" w:hAnsi="Vijaya" w:cs="Vijaya"/>
          <w:b/>
          <w:sz w:val="44"/>
          <w:szCs w:val="32"/>
          <w:lang w:val="en-US"/>
        </w:rPr>
        <w:t>berg</w:t>
      </w:r>
    </w:p>
    <w:p w:rsidR="00453B7F" w:rsidRPr="003571EA" w:rsidRDefault="00453B7F" w:rsidP="00453B7F">
      <w:pPr>
        <w:rPr>
          <w:rFonts w:ascii="Vijaya" w:hAnsi="Vijaya" w:cs="Vijaya"/>
          <w:sz w:val="32"/>
          <w:lang w:val="en-US"/>
        </w:rPr>
      </w:pPr>
    </w:p>
    <w:p w:rsidR="00453B7F" w:rsidRPr="00453B7F" w:rsidRDefault="00453B7F" w:rsidP="00453B7F">
      <w:pPr>
        <w:jc w:val="both"/>
        <w:rPr>
          <w:rFonts w:ascii="Vijaya" w:hAnsi="Vijaya" w:cs="Vijaya"/>
          <w:sz w:val="32"/>
        </w:rPr>
      </w:pPr>
      <w:r w:rsidRPr="00453B7F">
        <w:rPr>
          <w:rFonts w:ascii="Vijaya" w:hAnsi="Vijaya" w:cs="Vijaya"/>
          <w:sz w:val="32"/>
        </w:rPr>
        <w:t xml:space="preserve">Nace en </w:t>
      </w:r>
      <w:r w:rsidR="00652BD4">
        <w:rPr>
          <w:rFonts w:ascii="Vijaya" w:hAnsi="Vijaya" w:cs="Vijaya"/>
          <w:sz w:val="32"/>
        </w:rPr>
        <w:t>Santiago el 16 de Agosto de 1955.</w:t>
      </w:r>
    </w:p>
    <w:p w:rsidR="00453B7F" w:rsidRDefault="00453B7F" w:rsidP="00453B7F">
      <w:pPr>
        <w:jc w:val="both"/>
        <w:rPr>
          <w:rFonts w:ascii="Vijaya" w:hAnsi="Vijaya" w:cs="Vijaya"/>
          <w:sz w:val="32"/>
        </w:rPr>
      </w:pPr>
      <w:r w:rsidRPr="00453B7F">
        <w:rPr>
          <w:rFonts w:ascii="Vijaya" w:hAnsi="Vijaya" w:cs="Vijaya"/>
          <w:sz w:val="32"/>
        </w:rPr>
        <w:t>Comienza sus estudios musicales con la maestra de piano Lucila Césped, para luego ingresar a la</w:t>
      </w:r>
      <w:r w:rsidR="00656D0A">
        <w:rPr>
          <w:rFonts w:ascii="Vijaya" w:hAnsi="Vijaya" w:cs="Vijaya"/>
          <w:sz w:val="32"/>
        </w:rPr>
        <w:t xml:space="preserve"> Facultad de Artes de la</w:t>
      </w:r>
      <w:r w:rsidRPr="00453B7F">
        <w:rPr>
          <w:rFonts w:ascii="Vijaya" w:hAnsi="Vijaya" w:cs="Vijaya"/>
          <w:sz w:val="32"/>
        </w:rPr>
        <w:t xml:space="preserve"> </w:t>
      </w:r>
      <w:r w:rsidRPr="00656D0A">
        <w:rPr>
          <w:rFonts w:ascii="Vijaya" w:hAnsi="Vijaya" w:cs="Vijaya"/>
          <w:sz w:val="32"/>
        </w:rPr>
        <w:t>Universidad de Chile,</w:t>
      </w:r>
      <w:r w:rsidRPr="00453B7F">
        <w:rPr>
          <w:rFonts w:ascii="Vijaya" w:hAnsi="Vijaya" w:cs="Vijaya"/>
          <w:sz w:val="32"/>
        </w:rPr>
        <w:t xml:space="preserve"> donde se gradúa como Licenciado en Educación Ritmo Auditiva, Solfeo y Armonía, luego de desarrollar con éxito su Seminario de Título dirigido por el maestro Cirilo Vila.  Durante su formación en esta casa de estudios tuvo maestros como Carlos Botto en la cátedra de Armonía y Cirilo Vila en la cátedra de Análisis. Paralelamente estudia Dirección Coral con los maestros Ricardo Kistler y Alejandro Reyes, y se perfecciona en el Canto con las profesoras Luz Riveros y Claudia Pereira.</w:t>
      </w:r>
      <w:r>
        <w:rPr>
          <w:rFonts w:ascii="Vijaya" w:hAnsi="Vijaya" w:cs="Vijaya"/>
          <w:sz w:val="32"/>
        </w:rPr>
        <w:t xml:space="preserve"> </w:t>
      </w:r>
    </w:p>
    <w:p w:rsidR="00453B7F" w:rsidRDefault="00453B7F" w:rsidP="00453B7F">
      <w:pPr>
        <w:jc w:val="both"/>
        <w:rPr>
          <w:rFonts w:ascii="Vijaya" w:hAnsi="Vijaya" w:cs="Vijaya"/>
          <w:sz w:val="32"/>
        </w:rPr>
      </w:pPr>
      <w:r w:rsidRPr="00453B7F">
        <w:rPr>
          <w:rFonts w:ascii="Vijaya" w:hAnsi="Vijaya" w:cs="Vijaya"/>
          <w:sz w:val="32"/>
        </w:rPr>
        <w:t>Es al inicio de sus estudios universitarios cuando empieza a relacionarse con la música coral, al ingresar al Coro de Cámara de la Universidad de Chile. Más adelante se integra al Coro Solistas de Santiago, grupo masculino bajo la dirección de Guido Minoletti, mismo conjunto con quienes estrena su primer arreglo coral, “Run Run se fue p’al norte”, y su primera composición para coro, “Holger”.</w:t>
      </w:r>
      <w:r>
        <w:rPr>
          <w:rFonts w:ascii="Vijaya" w:hAnsi="Vijaya" w:cs="Vijaya"/>
          <w:sz w:val="32"/>
        </w:rPr>
        <w:t xml:space="preserve"> </w:t>
      </w:r>
    </w:p>
    <w:p w:rsidR="00453B7F" w:rsidRPr="00453B7F" w:rsidRDefault="00453B7F" w:rsidP="00453B7F">
      <w:pPr>
        <w:jc w:val="both"/>
        <w:rPr>
          <w:rFonts w:ascii="Vijaya" w:hAnsi="Vijaya" w:cs="Vijaya"/>
          <w:sz w:val="32"/>
        </w:rPr>
      </w:pPr>
      <w:r w:rsidRPr="00453B7F">
        <w:rPr>
          <w:rFonts w:ascii="Vijaya" w:hAnsi="Vijaya" w:cs="Vijaya"/>
          <w:sz w:val="32"/>
        </w:rPr>
        <w:t>Luego de titularse, ingresa a trabajar al Colegio Santa Úrsula de Maipú, donde dirige durante 15 años el Coro de Enseñanza Media, agrupación de voces femeninas con la que estrena gran parte de sus primeros arreglos para voces iguales.</w:t>
      </w:r>
    </w:p>
    <w:p w:rsidR="00453B7F" w:rsidRPr="00453B7F" w:rsidRDefault="00453B7F" w:rsidP="00453B7F">
      <w:pPr>
        <w:jc w:val="both"/>
        <w:rPr>
          <w:rFonts w:ascii="Vijaya" w:hAnsi="Vijaya" w:cs="Vijaya"/>
          <w:sz w:val="32"/>
        </w:rPr>
      </w:pPr>
      <w:r w:rsidRPr="00453B7F">
        <w:rPr>
          <w:rFonts w:ascii="Vijaya" w:hAnsi="Vijaya" w:cs="Vijaya"/>
          <w:sz w:val="32"/>
        </w:rPr>
        <w:t xml:space="preserve">Como cantante integró numerosas agrupaciones, como son el Coro Collegium Vocale y el conjunto Ludus Vocalis (ambos bajo la dirección de Alejandro Reyes), además del Coro de Cámara de la Pontificia Universidad Católica de Chile. Ha dirigido numerosos coros, entre ellos el Coro Usach, el Coro Cepal, Coro Hakaripa (voces femeninas), y actualmente </w:t>
      </w:r>
      <w:r w:rsidR="00AD6692" w:rsidRPr="00453B7F">
        <w:rPr>
          <w:rFonts w:ascii="Vijaya" w:hAnsi="Vijaya" w:cs="Vijaya"/>
          <w:sz w:val="32"/>
        </w:rPr>
        <w:t xml:space="preserve">la agrupación de voces masculinas Cantoría San Antruejo y </w:t>
      </w:r>
      <w:r w:rsidRPr="00453B7F">
        <w:rPr>
          <w:rFonts w:ascii="Vijaya" w:hAnsi="Vijaya" w:cs="Vijaya"/>
          <w:sz w:val="32"/>
        </w:rPr>
        <w:t>el Coro de la Compañía Alzares.</w:t>
      </w:r>
    </w:p>
    <w:p w:rsidR="00453B7F" w:rsidRPr="00453B7F" w:rsidRDefault="00453B7F" w:rsidP="00453B7F">
      <w:pPr>
        <w:jc w:val="both"/>
        <w:rPr>
          <w:rFonts w:ascii="Vijaya" w:hAnsi="Vijaya" w:cs="Vijaya"/>
          <w:sz w:val="32"/>
        </w:rPr>
      </w:pPr>
      <w:r w:rsidRPr="00453B7F">
        <w:rPr>
          <w:rFonts w:ascii="Vijaya" w:hAnsi="Vijaya" w:cs="Vijaya"/>
          <w:sz w:val="32"/>
        </w:rPr>
        <w:t>Como docente se desempeña actualmente en el Instituto de Música de la Pontificia Universidad Católica, en el área de Lenguaje Musical. Ha participado también como profesor en cursos de postgrado en Dirección Coral en el IMUC y en el Instituto Profesional Escuela Moderna de Música, además de participar en dos temporadas de los Cursos de Verano del IMUC, dictando en su versión del año 2012 el curso de Arreglos Corales.</w:t>
      </w:r>
    </w:p>
    <w:p w:rsidR="00453B7F" w:rsidRPr="00453B7F" w:rsidRDefault="00453B7F" w:rsidP="00453B7F">
      <w:pPr>
        <w:jc w:val="both"/>
        <w:rPr>
          <w:rFonts w:ascii="Vijaya" w:hAnsi="Vijaya" w:cs="Vijaya"/>
          <w:sz w:val="32"/>
        </w:rPr>
      </w:pPr>
      <w:r w:rsidRPr="00453B7F">
        <w:rPr>
          <w:rFonts w:ascii="Vijaya" w:hAnsi="Vijaya" w:cs="Vijaya"/>
          <w:sz w:val="32"/>
        </w:rPr>
        <w:lastRenderedPageBreak/>
        <w:t>Largos años de trabajo como director de coros juveniles, y especialmente de agrupaciones de voces iguales, lo incentivan a realizar sus propios arreglos de música popular para dichos conjuntos, debido a la escasa existencia de este tipo de material. Es precisamente esta carencia de repertorio idóneo disponible, lo que lo motiva a hacer versiones tanto para voces iguales como para voces mixtas de todos sus arreglos.</w:t>
      </w:r>
    </w:p>
    <w:p w:rsidR="00453B7F" w:rsidRPr="00453B7F" w:rsidRDefault="00453B7F" w:rsidP="00453B7F">
      <w:pPr>
        <w:jc w:val="both"/>
        <w:rPr>
          <w:rFonts w:ascii="Vijaya" w:hAnsi="Vijaya" w:cs="Vijaya"/>
          <w:sz w:val="32"/>
        </w:rPr>
      </w:pPr>
      <w:r w:rsidRPr="00453B7F">
        <w:rPr>
          <w:rFonts w:ascii="Vijaya" w:hAnsi="Vijaya" w:cs="Vijaya"/>
          <w:sz w:val="32"/>
        </w:rPr>
        <w:t>Varios de sus arreglos sobre música de compositores chilenos, como Víctor Jara y Violeta Parra, han logrado una amplia difusión en el ambiente coral de nuestro país, tanto a nivel de coros escolares, como de coros amateurs y profesionales.</w:t>
      </w:r>
    </w:p>
    <w:p w:rsidR="007E0F55" w:rsidRDefault="007E0F55" w:rsidP="00453B7F">
      <w:pPr>
        <w:jc w:val="both"/>
        <w:rPr>
          <w:rFonts w:ascii="Vijaya" w:hAnsi="Vijaya" w:cs="Vijaya"/>
          <w:sz w:val="32"/>
        </w:rPr>
        <w:sectPr w:rsidR="007E0F55" w:rsidSect="004D3449">
          <w:footerReference w:type="default" r:id="rId9"/>
          <w:pgSz w:w="12240" w:h="15840"/>
          <w:pgMar w:top="1417" w:right="1701" w:bottom="1417" w:left="1701" w:header="708" w:footer="708" w:gutter="0"/>
          <w:cols w:space="708"/>
          <w:docGrid w:linePitch="360"/>
        </w:sectPr>
      </w:pPr>
    </w:p>
    <w:p w:rsidR="00453B7F" w:rsidRPr="00453B7F" w:rsidRDefault="00453B7F" w:rsidP="00453B7F">
      <w:pPr>
        <w:jc w:val="both"/>
        <w:rPr>
          <w:rFonts w:ascii="Vijaya" w:hAnsi="Vijaya" w:cs="Vijaya"/>
          <w:sz w:val="32"/>
        </w:rPr>
      </w:pPr>
      <w:r w:rsidRPr="00453B7F">
        <w:rPr>
          <w:rFonts w:ascii="Vijaya" w:hAnsi="Vijaya" w:cs="Vijaya"/>
          <w:sz w:val="32"/>
        </w:rPr>
        <w:lastRenderedPageBreak/>
        <w:t>Entre sus últimos trabajos podemos destacar la confección de la versión coral de “El día de tu cumpleaños”, canción de Violeta Parra, con motivo de la celebración de los 90 años del natalicio de la artista. También estuvo a cargo del arreglo coral de la Canción Oficial del Bicentenario de Chile. Como compositor y arreglista colaboró con la conclusión de un Aria incompleta de la Cantata Profana “Run Run se fue pa</w:t>
      </w:r>
      <w:r>
        <w:rPr>
          <w:rFonts w:ascii="Vijaya" w:hAnsi="Vijaya" w:cs="Vijaya"/>
          <w:sz w:val="32"/>
        </w:rPr>
        <w:t>’</w:t>
      </w:r>
      <w:r w:rsidRPr="00453B7F">
        <w:rPr>
          <w:rFonts w:ascii="Vijaya" w:hAnsi="Vijaya" w:cs="Vijaya"/>
          <w:sz w:val="32"/>
        </w:rPr>
        <w:t xml:space="preserve">l norte” de </w:t>
      </w:r>
      <w:r w:rsidRPr="00652BD4">
        <w:rPr>
          <w:rFonts w:ascii="Vijaya" w:hAnsi="Vijaya" w:cs="Vijaya"/>
          <w:sz w:val="32"/>
        </w:rPr>
        <w:t>Alejandro Pino,</w:t>
      </w:r>
      <w:r w:rsidRPr="00453B7F">
        <w:rPr>
          <w:rFonts w:ascii="Vijaya" w:hAnsi="Vijaya" w:cs="Vijaya"/>
          <w:sz w:val="32"/>
        </w:rPr>
        <w:t xml:space="preserve"> así como también con la instrumentación de dicha obra.</w:t>
      </w:r>
    </w:p>
    <w:p w:rsidR="004960E8" w:rsidRDefault="004960E8" w:rsidP="004960E8">
      <w:pPr>
        <w:jc w:val="center"/>
        <w:rPr>
          <w:rFonts w:ascii="Vijaya" w:hAnsi="Vijaya" w:cs="Vijaya"/>
          <w:b/>
          <w:sz w:val="44"/>
          <w:szCs w:val="32"/>
        </w:rPr>
        <w:sectPr w:rsidR="004960E8" w:rsidSect="004960E8">
          <w:type w:val="continuous"/>
          <w:pgSz w:w="12240" w:h="15840"/>
          <w:pgMar w:top="1417" w:right="1701" w:bottom="1417" w:left="1701" w:header="708" w:footer="708" w:gutter="0"/>
          <w:cols w:num="2" w:space="332"/>
          <w:docGrid w:linePitch="360"/>
        </w:sectPr>
      </w:pPr>
      <w:r>
        <w:rPr>
          <w:rFonts w:ascii="Vijaya" w:hAnsi="Vijaya" w:cs="Vijaya"/>
          <w:b/>
          <w:noProof/>
          <w:sz w:val="44"/>
          <w:szCs w:val="32"/>
          <w:lang w:eastAsia="es-CL"/>
        </w:rPr>
        <w:lastRenderedPageBreak/>
        <w:drawing>
          <wp:inline distT="0" distB="0" distL="0" distR="0">
            <wp:extent cx="2143125" cy="3398384"/>
            <wp:effectExtent l="114300" t="76200" r="104775" b="87766"/>
            <wp:docPr id="24" name="23 Imagen" descr="wil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lo.jpg"/>
                    <pic:cNvPicPr/>
                  </pic:nvPicPr>
                  <pic:blipFill>
                    <a:blip r:embed="rId10" cstate="print"/>
                    <a:stretch>
                      <a:fillRect/>
                    </a:stretch>
                  </pic:blipFill>
                  <pic:spPr>
                    <a:xfrm>
                      <a:off x="0" y="0"/>
                      <a:ext cx="2143125" cy="339838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960E8" w:rsidRDefault="004960E8">
      <w:pPr>
        <w:rPr>
          <w:rFonts w:ascii="Vijaya" w:hAnsi="Vijaya" w:cs="Vijaya"/>
          <w:b/>
          <w:sz w:val="44"/>
          <w:szCs w:val="32"/>
        </w:rPr>
        <w:sectPr w:rsidR="004960E8" w:rsidSect="004960E8">
          <w:type w:val="continuous"/>
          <w:pgSz w:w="12240" w:h="15840"/>
          <w:pgMar w:top="1417" w:right="1701" w:bottom="1417" w:left="1701" w:header="708" w:footer="708" w:gutter="0"/>
          <w:cols w:space="708"/>
          <w:docGrid w:linePitch="360"/>
        </w:sectPr>
      </w:pPr>
    </w:p>
    <w:p w:rsidR="00D571EF" w:rsidRDefault="00D571EF">
      <w:pPr>
        <w:rPr>
          <w:rFonts w:ascii="Vijaya" w:hAnsi="Vijaya" w:cs="Vijaya"/>
          <w:b/>
          <w:sz w:val="44"/>
          <w:szCs w:val="32"/>
        </w:rPr>
      </w:pPr>
      <w:r>
        <w:rPr>
          <w:rFonts w:ascii="Vijaya" w:hAnsi="Vijaya" w:cs="Vijaya"/>
          <w:b/>
          <w:sz w:val="44"/>
          <w:szCs w:val="32"/>
        </w:rPr>
        <w:lastRenderedPageBreak/>
        <w:br w:type="page"/>
      </w:r>
    </w:p>
    <w:p w:rsidR="00523CF6" w:rsidRDefault="00791427" w:rsidP="00937100">
      <w:pPr>
        <w:pStyle w:val="Sinespaciado"/>
        <w:rPr>
          <w:rFonts w:ascii="Vijaya" w:hAnsi="Vijaya" w:cs="Vijaya"/>
          <w:b/>
          <w:sz w:val="44"/>
          <w:szCs w:val="32"/>
        </w:rPr>
      </w:pPr>
      <w:r>
        <w:rPr>
          <w:rFonts w:ascii="Vijaya" w:hAnsi="Vijaya" w:cs="Vijaya"/>
          <w:b/>
          <w:sz w:val="44"/>
          <w:szCs w:val="32"/>
        </w:rPr>
        <w:lastRenderedPageBreak/>
        <w:t>I</w:t>
      </w:r>
      <w:r w:rsidR="0065032D" w:rsidRPr="0065032D">
        <w:rPr>
          <w:rFonts w:ascii="Vijaya" w:hAnsi="Vijaya" w:cs="Vijaya"/>
          <w:b/>
          <w:sz w:val="44"/>
          <w:szCs w:val="32"/>
        </w:rPr>
        <w:t>mportancia de publicar arreglos corales en Chile</w:t>
      </w:r>
    </w:p>
    <w:p w:rsidR="00791427" w:rsidRPr="00791427" w:rsidRDefault="00791427" w:rsidP="00937100">
      <w:pPr>
        <w:pStyle w:val="Sinespaciado"/>
        <w:rPr>
          <w:rFonts w:ascii="Vijaya" w:hAnsi="Vijaya" w:cs="Vijaya"/>
          <w:sz w:val="36"/>
          <w:szCs w:val="32"/>
        </w:rPr>
      </w:pPr>
      <w:r w:rsidRPr="00791427">
        <w:rPr>
          <w:rFonts w:ascii="Vijaya" w:hAnsi="Vijaya" w:cs="Vijaya"/>
          <w:sz w:val="36"/>
          <w:szCs w:val="32"/>
        </w:rPr>
        <w:t>Una mirada desde mi experiencia como Director</w:t>
      </w:r>
    </w:p>
    <w:p w:rsidR="00C2735B" w:rsidRDefault="00C2735B" w:rsidP="00C2735B">
      <w:pPr>
        <w:jc w:val="both"/>
        <w:rPr>
          <w:rFonts w:ascii="Vijaya" w:hAnsi="Vijaya" w:cs="Vijaya"/>
          <w:sz w:val="32"/>
        </w:rPr>
      </w:pPr>
    </w:p>
    <w:p w:rsidR="00C2735B" w:rsidRPr="00C2735B" w:rsidRDefault="00C2735B" w:rsidP="00C2735B">
      <w:pPr>
        <w:jc w:val="both"/>
        <w:rPr>
          <w:rFonts w:ascii="Vijaya" w:hAnsi="Vijaya" w:cs="Vijaya"/>
          <w:sz w:val="32"/>
        </w:rPr>
      </w:pPr>
      <w:r w:rsidRPr="00C2735B">
        <w:rPr>
          <w:rFonts w:ascii="Vijaya" w:hAnsi="Vijaya" w:cs="Vijaya"/>
          <w:sz w:val="32"/>
        </w:rPr>
        <w:t>En un país con escasa tradición de música coral en comparación con países europeos (y algunos americanos), y donde el repertorio no es abundante en composiciones chilenas, arreglos de música popular y folklórica son una necesidad. De hecho, los arreglos para coro han sido históricamente una de las fuentes más importantes de donde se han nutrido nuestros coros. Por esta razón el aporte que se le hace al medio musical coral de nuestro país al publicar un libro de arreglos corales, es invaluable. He tenido la suerte de contar con arreglos hechos por William Child, a quien admiro y respeto mucho, ya que, a mi juicio, tienen un nivel musical excelente. Por una parte, ha tomado canciones que le pertenecen a algunos de los más importantes creadores que tiene Chile, como son Violeta Parra, Victor Jara y Patricio Manns, entre otros; y por otra parte son canciones que le pertenecen a la gente de Chile. Muy atractivo por cierto para el público, y a la vez muy peligroso por ser canciones tan conocidas. Y el resultado que a mí como director me ha tocado experimentar, es que estos arreglos se llevan siempre una gran ovación del público, dada su gran calidad, sensibilidad y profundidad.</w:t>
      </w:r>
    </w:p>
    <w:p w:rsidR="00C2735B" w:rsidRPr="00C2735B" w:rsidRDefault="00C2735B" w:rsidP="00C2735B">
      <w:pPr>
        <w:jc w:val="both"/>
        <w:rPr>
          <w:rFonts w:ascii="Vijaya" w:hAnsi="Vijaya" w:cs="Vijaya"/>
          <w:sz w:val="32"/>
        </w:rPr>
      </w:pPr>
      <w:r w:rsidRPr="00C2735B">
        <w:rPr>
          <w:rFonts w:ascii="Vijaya" w:hAnsi="Vijaya" w:cs="Vijaya"/>
          <w:sz w:val="32"/>
        </w:rPr>
        <w:t xml:space="preserve">Como mencionaba anteriormente, he tenido la alegría de montar y dirigir varios arreglos del Willo, como son: </w:t>
      </w:r>
      <w:r w:rsidR="00791427">
        <w:rPr>
          <w:rFonts w:ascii="Vijaya" w:hAnsi="Vijaya" w:cs="Vijaya"/>
          <w:sz w:val="32"/>
        </w:rPr>
        <w:t>“</w:t>
      </w:r>
      <w:r w:rsidRPr="00791427">
        <w:rPr>
          <w:rFonts w:ascii="Vijaya" w:hAnsi="Vijaya" w:cs="Vijaya"/>
          <w:sz w:val="32"/>
        </w:rPr>
        <w:t>La Jardinera</w:t>
      </w:r>
      <w:r w:rsidR="00791427">
        <w:rPr>
          <w:rFonts w:ascii="Vijaya" w:hAnsi="Vijaya" w:cs="Vijaya"/>
          <w:sz w:val="32"/>
        </w:rPr>
        <w:t>”</w:t>
      </w:r>
      <w:r w:rsidRPr="00C2735B">
        <w:rPr>
          <w:rFonts w:ascii="Vijaya" w:hAnsi="Vijaya" w:cs="Vijaya"/>
          <w:sz w:val="32"/>
        </w:rPr>
        <w:t xml:space="preserve">, de Violeta Parra, que es un arreglo lleno de recursos rítmicos que lo hacen muy flexible y muy liviano, dándole el carácter propio de las tonadas. El contrapunto lo hace ser muy entretenido de oír y de cantar, aunque no está exenta de dificultades. Armónicamente sencilla, pero rítmicamente más compleja, constituye un buen desafío para coros con ya algo de experiencia. La canción </w:t>
      </w:r>
      <w:r w:rsidR="00791427">
        <w:rPr>
          <w:rFonts w:ascii="Vijaya" w:hAnsi="Vijaya" w:cs="Vijaya"/>
          <w:sz w:val="32"/>
        </w:rPr>
        <w:t>“</w:t>
      </w:r>
      <w:r w:rsidRPr="00791427">
        <w:rPr>
          <w:rFonts w:ascii="Vijaya" w:hAnsi="Vijaya" w:cs="Vijaya"/>
          <w:sz w:val="32"/>
        </w:rPr>
        <w:t>Luchín</w:t>
      </w:r>
      <w:r w:rsidR="00791427">
        <w:rPr>
          <w:rFonts w:ascii="Vijaya" w:hAnsi="Vijaya" w:cs="Vijaya"/>
          <w:sz w:val="32"/>
        </w:rPr>
        <w:t>”</w:t>
      </w:r>
      <w:r w:rsidRPr="00C2735B">
        <w:rPr>
          <w:rFonts w:ascii="Vijaya" w:hAnsi="Vijaya" w:cs="Vijaya"/>
          <w:sz w:val="32"/>
        </w:rPr>
        <w:t>, de Victor Jara, sin duda alguna, una de mis preferidas, es un arregl</w:t>
      </w:r>
      <w:r>
        <w:rPr>
          <w:rFonts w:ascii="Vijaya" w:hAnsi="Vijaya" w:cs="Vijaya"/>
          <w:sz w:val="32"/>
        </w:rPr>
        <w:t>o fantástico, muy bien logrado,</w:t>
      </w:r>
      <w:r w:rsidRPr="00C2735B">
        <w:rPr>
          <w:rFonts w:ascii="Vijaya" w:hAnsi="Vijaya" w:cs="Vijaya"/>
          <w:sz w:val="32"/>
        </w:rPr>
        <w:t xml:space="preserve"> lleno de momentos </w:t>
      </w:r>
      <w:r>
        <w:rPr>
          <w:rFonts w:ascii="Vijaya" w:hAnsi="Vijaya" w:cs="Vijaya"/>
          <w:sz w:val="32"/>
        </w:rPr>
        <w:t>profundos y de una expresividad</w:t>
      </w:r>
      <w:r w:rsidRPr="00C2735B">
        <w:rPr>
          <w:rFonts w:ascii="Vijaya" w:hAnsi="Vijaya" w:cs="Vijaya"/>
          <w:sz w:val="32"/>
        </w:rPr>
        <w:t xml:space="preserve"> notable. La canción en sí misma ya es notabilísima, y el arreglo no le va en saga. Se logra una comunión perfecta, a mi juicio, entre la armonía, el texto, el ritmo, los claroscuros de la canción y el cómo se va exponiendo la melodía de la canción en las distintas voces. </w:t>
      </w:r>
      <w:r w:rsidR="00791427">
        <w:rPr>
          <w:rFonts w:ascii="Vijaya" w:hAnsi="Vijaya" w:cs="Vijaya"/>
          <w:sz w:val="32"/>
        </w:rPr>
        <w:t>“</w:t>
      </w:r>
      <w:r w:rsidRPr="00791427">
        <w:rPr>
          <w:rFonts w:ascii="Vijaya" w:hAnsi="Vijaya" w:cs="Vijaya"/>
          <w:sz w:val="32"/>
        </w:rPr>
        <w:t>El Aparecido</w:t>
      </w:r>
      <w:r w:rsidR="00791427">
        <w:rPr>
          <w:rFonts w:ascii="Vijaya" w:hAnsi="Vijaya" w:cs="Vijaya"/>
          <w:sz w:val="32"/>
        </w:rPr>
        <w:t>”</w:t>
      </w:r>
      <w:r w:rsidRPr="00791427">
        <w:rPr>
          <w:rFonts w:ascii="Vijaya" w:hAnsi="Vijaya" w:cs="Vijaya"/>
          <w:sz w:val="32"/>
        </w:rPr>
        <w:t>,</w:t>
      </w:r>
      <w:r w:rsidRPr="00C2735B">
        <w:rPr>
          <w:rFonts w:ascii="Vijaya" w:hAnsi="Vijaya" w:cs="Vijaya"/>
          <w:sz w:val="32"/>
        </w:rPr>
        <w:t xml:space="preserve"> logra transmitir la urgencia del mensaje que Víctor Jara expone en su canción. Es un arreglo que logra la atención de comienzo a fin en el auditor, ya que posee y transmite mucha energía a través de la velocidad del pulso. El paso de la homofonía del comienzo al canon </w:t>
      </w:r>
      <w:r w:rsidRPr="00C2735B">
        <w:rPr>
          <w:rFonts w:ascii="Vijaya" w:hAnsi="Vijaya" w:cs="Vijaya"/>
          <w:sz w:val="32"/>
        </w:rPr>
        <w:lastRenderedPageBreak/>
        <w:t xml:space="preserve">que hace en el 6/8, le agrega la urgencia e incertidumbre de la creación primaria de Víctor Jara. Notable simplemente. La última canción que he tenido el gusto de hacer, es </w:t>
      </w:r>
      <w:r w:rsidR="00791427">
        <w:rPr>
          <w:rFonts w:ascii="Vijaya" w:hAnsi="Vijaya" w:cs="Vijaya"/>
          <w:sz w:val="32"/>
        </w:rPr>
        <w:t>“</w:t>
      </w:r>
      <w:r w:rsidRPr="00791427">
        <w:rPr>
          <w:rFonts w:ascii="Vijaya" w:hAnsi="Vijaya" w:cs="Vijaya"/>
          <w:sz w:val="32"/>
        </w:rPr>
        <w:t>Te recuerdo Amanda</w:t>
      </w:r>
      <w:r w:rsidR="00791427">
        <w:rPr>
          <w:rFonts w:ascii="Vijaya" w:hAnsi="Vijaya" w:cs="Vijaya"/>
          <w:sz w:val="32"/>
        </w:rPr>
        <w:t>”</w:t>
      </w:r>
      <w:r w:rsidRPr="00C2735B">
        <w:rPr>
          <w:rFonts w:ascii="Vijaya" w:hAnsi="Vijaya" w:cs="Vijaya"/>
          <w:sz w:val="32"/>
        </w:rPr>
        <w:t>. Y puedo d</w:t>
      </w:r>
      <w:r w:rsidR="009E7794">
        <w:rPr>
          <w:rFonts w:ascii="Vijaya" w:hAnsi="Vijaya" w:cs="Vijaya"/>
          <w:sz w:val="32"/>
        </w:rPr>
        <w:t>ecir que cada vez que la dirijo</w:t>
      </w:r>
      <w:r w:rsidRPr="00C2735B">
        <w:rPr>
          <w:rFonts w:ascii="Vijaya" w:hAnsi="Vijaya" w:cs="Vijaya"/>
          <w:sz w:val="32"/>
        </w:rPr>
        <w:t xml:space="preserve"> la emoción me vuelve a recoger el alma al pensar en el drama narra</w:t>
      </w:r>
      <w:r w:rsidR="009E7794">
        <w:rPr>
          <w:rFonts w:ascii="Vijaya" w:hAnsi="Vijaya" w:cs="Vijaya"/>
          <w:sz w:val="32"/>
        </w:rPr>
        <w:t>do. Es hermosa la manera en que relata</w:t>
      </w:r>
      <w:r w:rsidRPr="00C2735B">
        <w:rPr>
          <w:rFonts w:ascii="Vijaya" w:hAnsi="Vijaya" w:cs="Vijaya"/>
          <w:sz w:val="32"/>
        </w:rPr>
        <w:t xml:space="preserve"> </w:t>
      </w:r>
      <w:r w:rsidR="00EB1864" w:rsidRPr="00C2735B">
        <w:rPr>
          <w:rFonts w:ascii="Vijaya" w:hAnsi="Vijaya" w:cs="Vijaya"/>
          <w:sz w:val="32"/>
        </w:rPr>
        <w:t xml:space="preserve">el drama </w:t>
      </w:r>
      <w:r w:rsidRPr="00C2735B">
        <w:rPr>
          <w:rFonts w:ascii="Vijaya" w:hAnsi="Vijaya" w:cs="Vijaya"/>
          <w:sz w:val="32"/>
        </w:rPr>
        <w:t>a través de la armonía</w:t>
      </w:r>
      <w:r w:rsidR="009E7794">
        <w:rPr>
          <w:rFonts w:ascii="Vijaya" w:hAnsi="Vijaya" w:cs="Vijaya"/>
          <w:sz w:val="32"/>
        </w:rPr>
        <w:t xml:space="preserve"> hasta el Da Capo final</w:t>
      </w:r>
      <w:r w:rsidRPr="00C2735B">
        <w:rPr>
          <w:rFonts w:ascii="Vijaya" w:hAnsi="Vijaya" w:cs="Vijaya"/>
          <w:sz w:val="32"/>
        </w:rPr>
        <w:t>.</w:t>
      </w:r>
      <w:r w:rsidRPr="00C2735B">
        <w:rPr>
          <w:rFonts w:ascii="Vijaya" w:hAnsi="Vijaya" w:cs="Vijaya"/>
          <w:sz w:val="32"/>
        </w:rPr>
        <w:tab/>
      </w:r>
    </w:p>
    <w:p w:rsidR="00C2735B" w:rsidRPr="00C2735B" w:rsidRDefault="00C2735B" w:rsidP="00C2735B">
      <w:pPr>
        <w:jc w:val="both"/>
        <w:rPr>
          <w:rFonts w:ascii="Vijaya" w:hAnsi="Vijaya" w:cs="Vijaya"/>
          <w:sz w:val="32"/>
        </w:rPr>
      </w:pPr>
      <w:r w:rsidRPr="00C2735B">
        <w:rPr>
          <w:rFonts w:ascii="Vijaya" w:hAnsi="Vijaya" w:cs="Vijaya"/>
          <w:sz w:val="32"/>
        </w:rPr>
        <w:t>Tal como dije en un principio, hacer arreglos de ca</w:t>
      </w:r>
      <w:r w:rsidR="009E7794">
        <w:rPr>
          <w:rFonts w:ascii="Vijaya" w:hAnsi="Vijaya" w:cs="Vijaya"/>
          <w:sz w:val="32"/>
        </w:rPr>
        <w:t>nciones tan bellas y conocidas</w:t>
      </w:r>
      <w:r w:rsidRPr="00C2735B">
        <w:rPr>
          <w:rFonts w:ascii="Vijaya" w:hAnsi="Vijaya" w:cs="Vijaya"/>
          <w:sz w:val="32"/>
        </w:rPr>
        <w:t xml:space="preserve"> es un riesgo grande, pero estos arreglos han superado largamente el desafío dada la calidad de los mismos. Gracias Willo por tu talento y gracias también a quien hace posible esta valiosa publicación.</w:t>
      </w:r>
    </w:p>
    <w:p w:rsidR="003B00D3" w:rsidRDefault="003B00D3" w:rsidP="003B00D3">
      <w:pPr>
        <w:pStyle w:val="Sinespaciado"/>
        <w:jc w:val="right"/>
        <w:rPr>
          <w:rFonts w:ascii="Vijaya" w:hAnsi="Vijaya" w:cs="Vijaya"/>
          <w:b/>
          <w:sz w:val="36"/>
          <w:szCs w:val="32"/>
        </w:rPr>
      </w:pPr>
    </w:p>
    <w:p w:rsidR="00C2735B" w:rsidRDefault="00C2735B" w:rsidP="003B00D3">
      <w:pPr>
        <w:pStyle w:val="Sinespaciado"/>
        <w:jc w:val="right"/>
        <w:rPr>
          <w:rFonts w:ascii="Vijaya" w:hAnsi="Vijaya" w:cs="Vijaya"/>
          <w:b/>
          <w:sz w:val="36"/>
          <w:szCs w:val="32"/>
        </w:rPr>
      </w:pPr>
    </w:p>
    <w:p w:rsidR="003B00D3" w:rsidRPr="00A27227" w:rsidRDefault="003B00D3" w:rsidP="003B00D3">
      <w:pPr>
        <w:pStyle w:val="Sinespaciado"/>
        <w:jc w:val="right"/>
        <w:rPr>
          <w:rFonts w:ascii="Vijaya" w:hAnsi="Vijaya" w:cs="Vijaya"/>
          <w:b/>
          <w:sz w:val="36"/>
          <w:szCs w:val="32"/>
        </w:rPr>
      </w:pPr>
      <w:r>
        <w:rPr>
          <w:rFonts w:ascii="Vijaya" w:hAnsi="Vijaya" w:cs="Vijaya"/>
          <w:b/>
          <w:sz w:val="36"/>
          <w:szCs w:val="32"/>
        </w:rPr>
        <w:t>Juan Pablo Villarroel Garay</w:t>
      </w:r>
    </w:p>
    <w:p w:rsidR="00C2735B" w:rsidRDefault="00F54995" w:rsidP="003B00D3">
      <w:pPr>
        <w:pStyle w:val="Sinespaciado"/>
        <w:jc w:val="right"/>
        <w:rPr>
          <w:rFonts w:ascii="Vijaya" w:hAnsi="Vijaya" w:cs="Vijaya"/>
          <w:sz w:val="32"/>
        </w:rPr>
      </w:pPr>
      <w:r>
        <w:rPr>
          <w:rFonts w:ascii="Vijaya" w:hAnsi="Vijaya" w:cs="Vijaya"/>
          <w:sz w:val="32"/>
          <w:szCs w:val="32"/>
        </w:rPr>
        <w:t>Director de Coros</w:t>
      </w:r>
      <w:r w:rsidR="00C2735B" w:rsidRPr="00C2735B">
        <w:rPr>
          <w:rFonts w:ascii="Vijaya" w:hAnsi="Vijaya" w:cs="Vijaya"/>
          <w:sz w:val="32"/>
        </w:rPr>
        <w:t xml:space="preserve"> </w:t>
      </w:r>
    </w:p>
    <w:p w:rsidR="003B00D3" w:rsidRDefault="00C2735B" w:rsidP="003B00D3">
      <w:pPr>
        <w:pStyle w:val="Sinespaciado"/>
        <w:jc w:val="right"/>
        <w:rPr>
          <w:rFonts w:ascii="Vijaya" w:hAnsi="Vijaya" w:cs="Vijaya"/>
          <w:sz w:val="32"/>
          <w:szCs w:val="32"/>
        </w:rPr>
      </w:pPr>
      <w:r>
        <w:rPr>
          <w:rFonts w:ascii="Vijaya" w:hAnsi="Vijaya" w:cs="Vijaya"/>
          <w:sz w:val="32"/>
        </w:rPr>
        <w:t>Coordinador del Título de Dirección Coral de la Universidad de Chile</w:t>
      </w:r>
    </w:p>
    <w:p w:rsidR="003B00D3" w:rsidRPr="00C2735B" w:rsidRDefault="008B2678" w:rsidP="00C2735B">
      <w:pPr>
        <w:pStyle w:val="Sinespaciado"/>
        <w:jc w:val="right"/>
        <w:rPr>
          <w:rFonts w:ascii="Vijaya" w:hAnsi="Vijaya" w:cs="Vijaya"/>
          <w:sz w:val="32"/>
        </w:rPr>
      </w:pPr>
      <w:r>
        <w:rPr>
          <w:rFonts w:ascii="Vijaya" w:hAnsi="Vijaya" w:cs="Vijaya"/>
          <w:sz w:val="32"/>
          <w:szCs w:val="32"/>
        </w:rPr>
        <w:t>Director de la Camerata Vocal</w:t>
      </w:r>
      <w:r w:rsidR="003B00D3">
        <w:rPr>
          <w:rFonts w:ascii="Vijaya" w:hAnsi="Vijaya" w:cs="Vijaya"/>
          <w:sz w:val="32"/>
          <w:szCs w:val="32"/>
        </w:rPr>
        <w:t xml:space="preserve"> </w:t>
      </w:r>
      <w:r>
        <w:rPr>
          <w:rFonts w:ascii="Vijaya" w:hAnsi="Vijaya" w:cs="Vijaya"/>
          <w:sz w:val="32"/>
          <w:szCs w:val="32"/>
        </w:rPr>
        <w:t xml:space="preserve">y Coro Sinfónico </w:t>
      </w:r>
      <w:r w:rsidR="003B00D3">
        <w:rPr>
          <w:rFonts w:ascii="Vijaya" w:hAnsi="Vijaya" w:cs="Vijaya"/>
          <w:sz w:val="32"/>
          <w:szCs w:val="32"/>
        </w:rPr>
        <w:t>de la Universidad de Chile</w:t>
      </w:r>
      <w:r w:rsidR="00C2735B" w:rsidRPr="00C2735B">
        <w:rPr>
          <w:rFonts w:ascii="Vijaya" w:hAnsi="Vijaya" w:cs="Vijaya"/>
          <w:sz w:val="32"/>
        </w:rPr>
        <w:t xml:space="preserve"> </w:t>
      </w:r>
    </w:p>
    <w:p w:rsidR="00C2735B" w:rsidRDefault="00C2735B" w:rsidP="003B00D3">
      <w:pPr>
        <w:pStyle w:val="Sinespaciado"/>
        <w:jc w:val="right"/>
        <w:rPr>
          <w:sz w:val="24"/>
        </w:rPr>
      </w:pPr>
    </w:p>
    <w:p w:rsidR="0065032D" w:rsidRDefault="0065032D">
      <w:pPr>
        <w:rPr>
          <w:rFonts w:ascii="Vijaya" w:hAnsi="Vijaya" w:cs="Vijaya"/>
          <w:b/>
          <w:sz w:val="44"/>
          <w:szCs w:val="32"/>
        </w:rPr>
      </w:pPr>
      <w:r>
        <w:rPr>
          <w:rFonts w:ascii="Vijaya" w:hAnsi="Vijaya" w:cs="Vijaya"/>
          <w:b/>
          <w:sz w:val="44"/>
          <w:szCs w:val="32"/>
        </w:rPr>
        <w:br w:type="page"/>
      </w:r>
    </w:p>
    <w:p w:rsidR="0065032D" w:rsidRDefault="0065032D" w:rsidP="0065032D">
      <w:pPr>
        <w:pStyle w:val="Sinespaciado"/>
        <w:rPr>
          <w:rFonts w:ascii="Vijaya" w:hAnsi="Vijaya" w:cs="Vijaya"/>
          <w:b/>
          <w:sz w:val="44"/>
          <w:szCs w:val="32"/>
        </w:rPr>
      </w:pPr>
      <w:r>
        <w:rPr>
          <w:rFonts w:ascii="Vijaya" w:hAnsi="Vijaya" w:cs="Vijaya"/>
          <w:b/>
          <w:sz w:val="44"/>
          <w:szCs w:val="32"/>
        </w:rPr>
        <w:lastRenderedPageBreak/>
        <w:t>Aclaraciones importantes</w:t>
      </w:r>
    </w:p>
    <w:p w:rsidR="005E24E1" w:rsidRDefault="005E24E1" w:rsidP="0065032D">
      <w:pPr>
        <w:pStyle w:val="Sinespaciado"/>
        <w:rPr>
          <w:rFonts w:ascii="Vijaya" w:hAnsi="Vijaya" w:cs="Vijaya"/>
          <w:b/>
          <w:sz w:val="32"/>
          <w:szCs w:val="32"/>
        </w:rPr>
      </w:pPr>
    </w:p>
    <w:p w:rsidR="005E24E1" w:rsidRDefault="005E24E1" w:rsidP="005E24E1">
      <w:pPr>
        <w:pStyle w:val="Sinespaciado"/>
        <w:jc w:val="both"/>
        <w:rPr>
          <w:rFonts w:ascii="Vijaya" w:hAnsi="Vijaya" w:cs="Vijaya"/>
          <w:sz w:val="32"/>
          <w:szCs w:val="32"/>
        </w:rPr>
      </w:pPr>
    </w:p>
    <w:p w:rsidR="005E24E1" w:rsidRDefault="005E24E1" w:rsidP="005E24E1">
      <w:pPr>
        <w:pStyle w:val="Sinespaciado"/>
        <w:jc w:val="both"/>
        <w:rPr>
          <w:rFonts w:ascii="Vijaya" w:hAnsi="Vijaya" w:cs="Vijaya"/>
          <w:sz w:val="32"/>
          <w:szCs w:val="32"/>
        </w:rPr>
      </w:pPr>
      <w:r w:rsidRPr="005E24E1">
        <w:rPr>
          <w:rFonts w:ascii="Vijaya" w:hAnsi="Vijaya" w:cs="Vijaya"/>
          <w:sz w:val="32"/>
          <w:szCs w:val="32"/>
        </w:rPr>
        <w:t>Se</w:t>
      </w:r>
      <w:r w:rsidR="00A0496A">
        <w:rPr>
          <w:rFonts w:ascii="Vijaya" w:hAnsi="Vijaya" w:cs="Vijaya"/>
          <w:sz w:val="32"/>
          <w:szCs w:val="32"/>
        </w:rPr>
        <w:t xml:space="preserve"> ha querido incluir esta</w:t>
      </w:r>
      <w:r w:rsidRPr="005E24E1">
        <w:rPr>
          <w:rFonts w:ascii="Vijaya" w:hAnsi="Vijaya" w:cs="Vijaya"/>
          <w:sz w:val="32"/>
          <w:szCs w:val="32"/>
        </w:rPr>
        <w:t xml:space="preserve"> sección para hacer algunas aclaraciones</w:t>
      </w:r>
      <w:r>
        <w:rPr>
          <w:rFonts w:ascii="Vijaya" w:hAnsi="Vijaya" w:cs="Vijaya"/>
          <w:sz w:val="32"/>
          <w:szCs w:val="32"/>
        </w:rPr>
        <w:t xml:space="preserve"> sencillas, pero no menos</w:t>
      </w:r>
      <w:r w:rsidRPr="005E24E1">
        <w:rPr>
          <w:rFonts w:ascii="Vijaya" w:hAnsi="Vijaya" w:cs="Vijaya"/>
          <w:sz w:val="32"/>
          <w:szCs w:val="32"/>
        </w:rPr>
        <w:t xml:space="preserve"> importantes</w:t>
      </w:r>
      <w:r>
        <w:rPr>
          <w:rFonts w:ascii="Vijaya" w:hAnsi="Vijaya" w:cs="Vijaya"/>
          <w:sz w:val="32"/>
          <w:szCs w:val="32"/>
        </w:rPr>
        <w:t>,</w:t>
      </w:r>
      <w:r w:rsidRPr="005E24E1">
        <w:rPr>
          <w:rFonts w:ascii="Vijaya" w:hAnsi="Vijaya" w:cs="Vijaya"/>
          <w:sz w:val="32"/>
          <w:szCs w:val="32"/>
        </w:rPr>
        <w:t xml:space="preserve"> que permitan tanto explicar ciertas decisiones que se tomaron al momento de hac</w:t>
      </w:r>
      <w:r>
        <w:rPr>
          <w:rFonts w:ascii="Vijaya" w:hAnsi="Vijaya" w:cs="Vijaya"/>
          <w:sz w:val="32"/>
          <w:szCs w:val="32"/>
        </w:rPr>
        <w:t>er las transcripciones, como resguardar la correcta aplicación de diversos aspectos y características del texto en su conjunto.</w:t>
      </w:r>
    </w:p>
    <w:p w:rsidR="005E24E1" w:rsidRDefault="005E24E1" w:rsidP="005E24E1">
      <w:pPr>
        <w:pStyle w:val="Sinespaciado"/>
        <w:jc w:val="both"/>
        <w:rPr>
          <w:rFonts w:ascii="Vijaya" w:hAnsi="Vijaya" w:cs="Vijaya"/>
          <w:sz w:val="32"/>
          <w:szCs w:val="32"/>
        </w:rPr>
      </w:pPr>
    </w:p>
    <w:p w:rsidR="00A0496A" w:rsidRDefault="00A0496A" w:rsidP="005E24E1">
      <w:pPr>
        <w:pStyle w:val="Sinespaciado"/>
        <w:jc w:val="both"/>
        <w:rPr>
          <w:rFonts w:ascii="Vijaya" w:hAnsi="Vijaya" w:cs="Vijaya"/>
          <w:sz w:val="32"/>
          <w:szCs w:val="32"/>
        </w:rPr>
      </w:pPr>
    </w:p>
    <w:p w:rsidR="005E24E1" w:rsidRPr="007E0F55" w:rsidRDefault="005E24E1" w:rsidP="005E24E1">
      <w:pPr>
        <w:pStyle w:val="Sinespaciado"/>
        <w:numPr>
          <w:ilvl w:val="0"/>
          <w:numId w:val="1"/>
        </w:numPr>
        <w:jc w:val="both"/>
        <w:rPr>
          <w:rFonts w:ascii="Vijaya" w:hAnsi="Vijaya" w:cs="Vijaya"/>
          <w:b/>
          <w:sz w:val="32"/>
          <w:szCs w:val="32"/>
        </w:rPr>
      </w:pPr>
      <w:r w:rsidRPr="007E0F55">
        <w:rPr>
          <w:rFonts w:ascii="Vijaya" w:hAnsi="Vijaya" w:cs="Vijaya"/>
          <w:b/>
          <w:sz w:val="36"/>
          <w:szCs w:val="32"/>
        </w:rPr>
        <w:t>Aclaración del concepto “voces iguales”</w:t>
      </w:r>
    </w:p>
    <w:p w:rsidR="0070769B" w:rsidRDefault="0070769B" w:rsidP="0070769B">
      <w:pPr>
        <w:pStyle w:val="Sinespaciado"/>
        <w:ind w:left="720"/>
        <w:jc w:val="both"/>
        <w:rPr>
          <w:rFonts w:ascii="Vijaya" w:hAnsi="Vijaya" w:cs="Vijaya"/>
          <w:sz w:val="32"/>
          <w:szCs w:val="32"/>
        </w:rPr>
      </w:pPr>
    </w:p>
    <w:p w:rsidR="006623CF" w:rsidRDefault="006623CF" w:rsidP="006623CF">
      <w:pPr>
        <w:pStyle w:val="Sinespaciado"/>
        <w:ind w:left="720"/>
        <w:jc w:val="both"/>
        <w:rPr>
          <w:rFonts w:ascii="Vijaya" w:hAnsi="Vijaya" w:cs="Vijaya"/>
          <w:sz w:val="32"/>
          <w:szCs w:val="32"/>
        </w:rPr>
      </w:pPr>
      <w:r>
        <w:rPr>
          <w:rFonts w:ascii="Vijaya" w:hAnsi="Vijaya" w:cs="Vijaya"/>
          <w:sz w:val="32"/>
          <w:szCs w:val="32"/>
        </w:rPr>
        <w:t xml:space="preserve">En lenguaje coral, se entiende por “voces iguales” una agrupación </w:t>
      </w:r>
      <w:r w:rsidR="0070769B">
        <w:rPr>
          <w:rFonts w:ascii="Vijaya" w:hAnsi="Vijaya" w:cs="Vijaya"/>
          <w:sz w:val="32"/>
          <w:szCs w:val="32"/>
        </w:rPr>
        <w:t xml:space="preserve">musical vocal, integrada por personas del mismo género, pudiéndose encontrar coros de voces femeninas </w:t>
      </w:r>
      <w:r w:rsidR="005D2F6A">
        <w:rPr>
          <w:rFonts w:ascii="Vijaya" w:hAnsi="Vijaya" w:cs="Vijaya"/>
          <w:sz w:val="32"/>
          <w:szCs w:val="32"/>
        </w:rPr>
        <w:t>o masculinas, con sus respectivas y más comunes tesituras</w:t>
      </w:r>
      <w:r w:rsidR="0070769B">
        <w:rPr>
          <w:rFonts w:ascii="Vijaya" w:hAnsi="Vijaya" w:cs="Vijaya"/>
          <w:sz w:val="32"/>
          <w:szCs w:val="32"/>
        </w:rPr>
        <w:t xml:space="preserve"> vocales.</w:t>
      </w:r>
      <w:r w:rsidR="009F7FC8">
        <w:rPr>
          <w:rFonts w:ascii="Vijaya" w:hAnsi="Vijaya" w:cs="Vijaya"/>
          <w:sz w:val="32"/>
          <w:szCs w:val="32"/>
        </w:rPr>
        <w:t xml:space="preserve"> También se suelen llamar “coro de voces iguales”</w:t>
      </w:r>
      <w:r w:rsidR="003E0B52">
        <w:rPr>
          <w:rFonts w:ascii="Vijaya" w:hAnsi="Vijaya" w:cs="Vijaya"/>
          <w:sz w:val="32"/>
          <w:szCs w:val="32"/>
        </w:rPr>
        <w:t xml:space="preserve"> a aquellos integrados</w:t>
      </w:r>
      <w:r w:rsidR="009F7FC8">
        <w:rPr>
          <w:rFonts w:ascii="Vijaya" w:hAnsi="Vijaya" w:cs="Vijaya"/>
          <w:sz w:val="32"/>
          <w:szCs w:val="32"/>
        </w:rPr>
        <w:t xml:space="preserve"> por niños, los cuales al aún no haber cambiado su voz, poseen voces similares en color</w:t>
      </w:r>
      <w:r w:rsidR="003E0B52">
        <w:rPr>
          <w:rFonts w:ascii="Vijaya" w:hAnsi="Vijaya" w:cs="Vijaya"/>
          <w:sz w:val="32"/>
          <w:szCs w:val="32"/>
        </w:rPr>
        <w:t>. Esta característica es definida habitualmente como</w:t>
      </w:r>
      <w:r w:rsidR="009F7FC8">
        <w:rPr>
          <w:rFonts w:ascii="Vijaya" w:hAnsi="Vijaya" w:cs="Vijaya"/>
          <w:sz w:val="32"/>
          <w:szCs w:val="32"/>
        </w:rPr>
        <w:t xml:space="preserve"> “voces blancas”.</w:t>
      </w:r>
    </w:p>
    <w:p w:rsidR="0070769B" w:rsidRDefault="0070769B" w:rsidP="006623CF">
      <w:pPr>
        <w:pStyle w:val="Sinespaciado"/>
        <w:ind w:left="720"/>
        <w:jc w:val="both"/>
        <w:rPr>
          <w:rFonts w:ascii="Vijaya" w:hAnsi="Vijaya" w:cs="Vijaya"/>
          <w:sz w:val="32"/>
          <w:szCs w:val="32"/>
        </w:rPr>
      </w:pPr>
    </w:p>
    <w:p w:rsidR="0070769B" w:rsidRDefault="0070769B" w:rsidP="006623CF">
      <w:pPr>
        <w:pStyle w:val="Sinespaciado"/>
        <w:ind w:left="720"/>
        <w:jc w:val="both"/>
        <w:rPr>
          <w:rFonts w:ascii="Vijaya" w:hAnsi="Vijaya" w:cs="Vijaya"/>
          <w:sz w:val="32"/>
          <w:szCs w:val="32"/>
        </w:rPr>
      </w:pPr>
      <w:r>
        <w:rPr>
          <w:rFonts w:ascii="Vijaya" w:hAnsi="Vijaya" w:cs="Vijaya"/>
          <w:sz w:val="32"/>
          <w:szCs w:val="32"/>
        </w:rPr>
        <w:t>Voces femeninas</w:t>
      </w:r>
    </w:p>
    <w:p w:rsidR="0070769B" w:rsidRDefault="0070769B" w:rsidP="0070769B">
      <w:pPr>
        <w:pStyle w:val="Sinespaciado"/>
        <w:numPr>
          <w:ilvl w:val="0"/>
          <w:numId w:val="3"/>
        </w:numPr>
        <w:jc w:val="both"/>
        <w:rPr>
          <w:rFonts w:ascii="Vijaya" w:hAnsi="Vijaya" w:cs="Vijaya"/>
          <w:sz w:val="32"/>
          <w:szCs w:val="32"/>
        </w:rPr>
      </w:pPr>
      <w:r>
        <w:rPr>
          <w:rFonts w:ascii="Vijaya" w:hAnsi="Vijaya" w:cs="Vijaya"/>
          <w:sz w:val="32"/>
          <w:szCs w:val="32"/>
        </w:rPr>
        <w:t>Soprano</w:t>
      </w:r>
    </w:p>
    <w:p w:rsidR="00BA7BE0" w:rsidRDefault="00BA7BE0" w:rsidP="00BA7BE0">
      <w:pPr>
        <w:pStyle w:val="Sinespaciado"/>
        <w:numPr>
          <w:ilvl w:val="0"/>
          <w:numId w:val="3"/>
        </w:numPr>
        <w:jc w:val="both"/>
        <w:rPr>
          <w:rFonts w:ascii="Vijaya" w:hAnsi="Vijaya" w:cs="Vijaya"/>
          <w:sz w:val="32"/>
          <w:szCs w:val="32"/>
        </w:rPr>
      </w:pPr>
      <w:r>
        <w:rPr>
          <w:rFonts w:ascii="Vijaya" w:hAnsi="Vijaya" w:cs="Vijaya"/>
          <w:sz w:val="32"/>
          <w:szCs w:val="32"/>
        </w:rPr>
        <w:t>Mezzosoprano</w:t>
      </w:r>
    </w:p>
    <w:p w:rsidR="0070769B" w:rsidRDefault="0070769B" w:rsidP="0070769B">
      <w:pPr>
        <w:pStyle w:val="Sinespaciado"/>
        <w:numPr>
          <w:ilvl w:val="0"/>
          <w:numId w:val="3"/>
        </w:numPr>
        <w:jc w:val="both"/>
        <w:rPr>
          <w:rFonts w:ascii="Vijaya" w:hAnsi="Vijaya" w:cs="Vijaya"/>
          <w:sz w:val="32"/>
          <w:szCs w:val="32"/>
        </w:rPr>
      </w:pPr>
      <w:r>
        <w:rPr>
          <w:rFonts w:ascii="Vijaya" w:hAnsi="Vijaya" w:cs="Vijaya"/>
          <w:sz w:val="32"/>
          <w:szCs w:val="32"/>
        </w:rPr>
        <w:t>Contralto</w:t>
      </w:r>
    </w:p>
    <w:p w:rsidR="0070769B" w:rsidRDefault="0070769B" w:rsidP="006623CF">
      <w:pPr>
        <w:pStyle w:val="Sinespaciado"/>
        <w:ind w:left="720"/>
        <w:jc w:val="both"/>
        <w:rPr>
          <w:rFonts w:ascii="Vijaya" w:hAnsi="Vijaya" w:cs="Vijaya"/>
          <w:sz w:val="32"/>
          <w:szCs w:val="32"/>
        </w:rPr>
      </w:pPr>
    </w:p>
    <w:p w:rsidR="0070769B" w:rsidRDefault="0070769B" w:rsidP="006623CF">
      <w:pPr>
        <w:pStyle w:val="Sinespaciado"/>
        <w:ind w:left="720"/>
        <w:jc w:val="both"/>
        <w:rPr>
          <w:rFonts w:ascii="Vijaya" w:hAnsi="Vijaya" w:cs="Vijaya"/>
          <w:sz w:val="32"/>
          <w:szCs w:val="32"/>
        </w:rPr>
      </w:pPr>
      <w:r>
        <w:rPr>
          <w:rFonts w:ascii="Vijaya" w:hAnsi="Vijaya" w:cs="Vijaya"/>
          <w:sz w:val="32"/>
          <w:szCs w:val="32"/>
        </w:rPr>
        <w:t>Voces masculinas</w:t>
      </w:r>
    </w:p>
    <w:p w:rsidR="0070769B" w:rsidRDefault="0070769B" w:rsidP="0070769B">
      <w:pPr>
        <w:pStyle w:val="Sinespaciado"/>
        <w:numPr>
          <w:ilvl w:val="0"/>
          <w:numId w:val="3"/>
        </w:numPr>
        <w:jc w:val="both"/>
        <w:rPr>
          <w:rFonts w:ascii="Vijaya" w:hAnsi="Vijaya" w:cs="Vijaya"/>
          <w:sz w:val="32"/>
          <w:szCs w:val="32"/>
        </w:rPr>
      </w:pPr>
      <w:r>
        <w:rPr>
          <w:rFonts w:ascii="Vijaya" w:hAnsi="Vijaya" w:cs="Vijaya"/>
          <w:sz w:val="32"/>
          <w:szCs w:val="32"/>
        </w:rPr>
        <w:t>Tenor</w:t>
      </w:r>
    </w:p>
    <w:p w:rsidR="0070769B" w:rsidRDefault="0070769B" w:rsidP="0070769B">
      <w:pPr>
        <w:pStyle w:val="Sinespaciado"/>
        <w:numPr>
          <w:ilvl w:val="0"/>
          <w:numId w:val="3"/>
        </w:numPr>
        <w:jc w:val="both"/>
        <w:rPr>
          <w:rFonts w:ascii="Vijaya" w:hAnsi="Vijaya" w:cs="Vijaya"/>
          <w:sz w:val="32"/>
          <w:szCs w:val="32"/>
        </w:rPr>
      </w:pPr>
      <w:r>
        <w:rPr>
          <w:rFonts w:ascii="Vijaya" w:hAnsi="Vijaya" w:cs="Vijaya"/>
          <w:sz w:val="32"/>
          <w:szCs w:val="32"/>
        </w:rPr>
        <w:t>Barítono</w:t>
      </w:r>
    </w:p>
    <w:p w:rsidR="0070769B" w:rsidRDefault="0070769B" w:rsidP="0070769B">
      <w:pPr>
        <w:pStyle w:val="Sinespaciado"/>
        <w:numPr>
          <w:ilvl w:val="0"/>
          <w:numId w:val="3"/>
        </w:numPr>
        <w:jc w:val="both"/>
        <w:rPr>
          <w:rFonts w:ascii="Vijaya" w:hAnsi="Vijaya" w:cs="Vijaya"/>
          <w:sz w:val="32"/>
          <w:szCs w:val="32"/>
        </w:rPr>
      </w:pPr>
      <w:r>
        <w:rPr>
          <w:rFonts w:ascii="Vijaya" w:hAnsi="Vijaya" w:cs="Vijaya"/>
          <w:sz w:val="32"/>
          <w:szCs w:val="32"/>
        </w:rPr>
        <w:t>Bajo</w:t>
      </w:r>
    </w:p>
    <w:p w:rsidR="009F7FC8" w:rsidRDefault="009F7FC8" w:rsidP="009F7FC8">
      <w:pPr>
        <w:pStyle w:val="Sinespaciado"/>
        <w:ind w:left="1776"/>
        <w:jc w:val="both"/>
        <w:rPr>
          <w:rFonts w:ascii="Vijaya" w:hAnsi="Vijaya" w:cs="Vijaya"/>
          <w:sz w:val="32"/>
          <w:szCs w:val="32"/>
        </w:rPr>
      </w:pPr>
    </w:p>
    <w:p w:rsidR="009F7FC8" w:rsidRDefault="009F7FC8" w:rsidP="009F7FC8">
      <w:pPr>
        <w:pStyle w:val="Sinespaciado"/>
        <w:ind w:left="708"/>
        <w:jc w:val="both"/>
        <w:rPr>
          <w:rFonts w:ascii="Vijaya" w:hAnsi="Vijaya" w:cs="Vijaya"/>
          <w:sz w:val="32"/>
          <w:szCs w:val="32"/>
        </w:rPr>
      </w:pPr>
      <w:r>
        <w:rPr>
          <w:rFonts w:ascii="Vijaya" w:hAnsi="Vijaya" w:cs="Vijaya"/>
          <w:sz w:val="32"/>
          <w:szCs w:val="32"/>
        </w:rPr>
        <w:t>Voces blancas</w:t>
      </w:r>
    </w:p>
    <w:p w:rsidR="005E24E1" w:rsidRDefault="005E24E1" w:rsidP="005E24E1">
      <w:pPr>
        <w:pStyle w:val="Sinespaciado"/>
        <w:ind w:left="720"/>
        <w:jc w:val="both"/>
        <w:rPr>
          <w:rFonts w:ascii="Vijaya" w:hAnsi="Vijaya" w:cs="Vijaya"/>
          <w:sz w:val="32"/>
          <w:szCs w:val="32"/>
        </w:rPr>
      </w:pPr>
    </w:p>
    <w:p w:rsidR="00A0496A" w:rsidRDefault="00A0496A" w:rsidP="005E24E1">
      <w:pPr>
        <w:pStyle w:val="Sinespaciado"/>
        <w:ind w:left="720"/>
        <w:jc w:val="both"/>
        <w:rPr>
          <w:rFonts w:ascii="Vijaya" w:hAnsi="Vijaya" w:cs="Vijaya"/>
          <w:sz w:val="32"/>
          <w:szCs w:val="32"/>
        </w:rPr>
      </w:pPr>
    </w:p>
    <w:p w:rsidR="005E24E1" w:rsidRPr="007E0F55" w:rsidRDefault="005E24E1" w:rsidP="005E24E1">
      <w:pPr>
        <w:pStyle w:val="Sinespaciado"/>
        <w:numPr>
          <w:ilvl w:val="0"/>
          <w:numId w:val="1"/>
        </w:numPr>
        <w:jc w:val="both"/>
        <w:rPr>
          <w:rFonts w:ascii="Vijaya" w:hAnsi="Vijaya" w:cs="Vijaya"/>
          <w:b/>
          <w:sz w:val="36"/>
          <w:szCs w:val="32"/>
        </w:rPr>
      </w:pPr>
      <w:r w:rsidRPr="007E0F55">
        <w:rPr>
          <w:rFonts w:ascii="Vijaya" w:hAnsi="Vijaya" w:cs="Vijaya"/>
          <w:b/>
          <w:sz w:val="36"/>
          <w:szCs w:val="32"/>
        </w:rPr>
        <w:t>Uso de compases en silencio.</w:t>
      </w:r>
    </w:p>
    <w:p w:rsidR="005E24E1" w:rsidRDefault="005E24E1" w:rsidP="005E24E1">
      <w:pPr>
        <w:pStyle w:val="Sinespaciado"/>
        <w:ind w:left="720"/>
        <w:jc w:val="both"/>
        <w:rPr>
          <w:rFonts w:ascii="Vijaya" w:hAnsi="Vijaya" w:cs="Vijaya"/>
          <w:sz w:val="32"/>
          <w:szCs w:val="32"/>
        </w:rPr>
      </w:pPr>
    </w:p>
    <w:p w:rsidR="005E24E1" w:rsidRDefault="005E24E1" w:rsidP="005E24E1">
      <w:pPr>
        <w:pStyle w:val="Sinespaciado"/>
        <w:ind w:left="720"/>
        <w:jc w:val="both"/>
        <w:rPr>
          <w:rFonts w:ascii="Vijaya" w:hAnsi="Vijaya" w:cs="Vijaya"/>
          <w:sz w:val="32"/>
          <w:szCs w:val="32"/>
        </w:rPr>
      </w:pPr>
      <w:r>
        <w:rPr>
          <w:rFonts w:ascii="Vijaya" w:hAnsi="Vijaya" w:cs="Vijaya"/>
          <w:sz w:val="32"/>
          <w:szCs w:val="32"/>
        </w:rPr>
        <w:t>Varios de los arreglos inclu</w:t>
      </w:r>
      <w:r w:rsidR="006623CF">
        <w:rPr>
          <w:rFonts w:ascii="Vijaya" w:hAnsi="Vijaya" w:cs="Vijaya"/>
          <w:sz w:val="32"/>
          <w:szCs w:val="32"/>
        </w:rPr>
        <w:t>i</w:t>
      </w:r>
      <w:r w:rsidR="003E0B52">
        <w:rPr>
          <w:rFonts w:ascii="Vijaya" w:hAnsi="Vijaya" w:cs="Vijaya"/>
          <w:sz w:val="32"/>
          <w:szCs w:val="32"/>
        </w:rPr>
        <w:t xml:space="preserve">dos en esta antología </w:t>
      </w:r>
      <w:r>
        <w:rPr>
          <w:rFonts w:ascii="Vijaya" w:hAnsi="Vijaya" w:cs="Vijaya"/>
          <w:sz w:val="32"/>
          <w:szCs w:val="32"/>
        </w:rPr>
        <w:t xml:space="preserve">fueron concebidos en su inicio para ser acompañados con </w:t>
      </w:r>
      <w:r w:rsidR="006623CF">
        <w:rPr>
          <w:rFonts w:ascii="Vijaya" w:hAnsi="Vijaya" w:cs="Vijaya"/>
          <w:sz w:val="32"/>
          <w:szCs w:val="32"/>
        </w:rPr>
        <w:t>algún instrumento musical armónico</w:t>
      </w:r>
      <w:r w:rsidR="003E0B52">
        <w:rPr>
          <w:rFonts w:ascii="Vijaya" w:hAnsi="Vijaya" w:cs="Vijaya"/>
          <w:sz w:val="32"/>
          <w:szCs w:val="32"/>
        </w:rPr>
        <w:t xml:space="preserve"> (guitarra, piano, etc.)</w:t>
      </w:r>
      <w:r>
        <w:rPr>
          <w:rFonts w:ascii="Vijaya" w:hAnsi="Vijaya" w:cs="Vijaya"/>
          <w:sz w:val="32"/>
          <w:szCs w:val="32"/>
        </w:rPr>
        <w:t>. El número de co</w:t>
      </w:r>
      <w:r w:rsidR="006623CF">
        <w:rPr>
          <w:rFonts w:ascii="Vijaya" w:hAnsi="Vijaya" w:cs="Vijaya"/>
          <w:sz w:val="32"/>
          <w:szCs w:val="32"/>
        </w:rPr>
        <w:t>mpases en silencio, en este caso</w:t>
      </w:r>
      <w:r>
        <w:rPr>
          <w:rFonts w:ascii="Vijaya" w:hAnsi="Vijaya" w:cs="Vijaya"/>
          <w:sz w:val="32"/>
          <w:szCs w:val="32"/>
        </w:rPr>
        <w:t>,</w:t>
      </w:r>
      <w:r w:rsidR="006623CF">
        <w:rPr>
          <w:rFonts w:ascii="Vijaya" w:hAnsi="Vijaya" w:cs="Vijaya"/>
          <w:sz w:val="32"/>
          <w:szCs w:val="32"/>
        </w:rPr>
        <w:t xml:space="preserve"> corresponde a una estructura presente en las versiones originales, la</w:t>
      </w:r>
      <w:r w:rsidR="00207F55">
        <w:rPr>
          <w:rFonts w:ascii="Vijaya" w:hAnsi="Vijaya" w:cs="Vijaya"/>
          <w:sz w:val="32"/>
          <w:szCs w:val="32"/>
        </w:rPr>
        <w:t>s</w:t>
      </w:r>
      <w:r w:rsidR="006623CF">
        <w:rPr>
          <w:rFonts w:ascii="Vijaya" w:hAnsi="Vijaya" w:cs="Vijaya"/>
          <w:sz w:val="32"/>
          <w:szCs w:val="32"/>
        </w:rPr>
        <w:t xml:space="preserve"> cual</w:t>
      </w:r>
      <w:r w:rsidR="00207F55">
        <w:rPr>
          <w:rFonts w:ascii="Vijaya" w:hAnsi="Vijaya" w:cs="Vijaya"/>
          <w:sz w:val="32"/>
          <w:szCs w:val="32"/>
        </w:rPr>
        <w:t>es</w:t>
      </w:r>
      <w:r>
        <w:rPr>
          <w:rFonts w:ascii="Vijaya" w:hAnsi="Vijaya" w:cs="Vijaya"/>
          <w:sz w:val="32"/>
          <w:szCs w:val="32"/>
        </w:rPr>
        <w:t xml:space="preserve"> el arreglador ha</w:t>
      </w:r>
      <w:r w:rsidR="006623CF">
        <w:rPr>
          <w:rFonts w:ascii="Vijaya" w:hAnsi="Vijaya" w:cs="Vijaya"/>
          <w:sz w:val="32"/>
          <w:szCs w:val="32"/>
        </w:rPr>
        <w:t xml:space="preserve"> querido respetar y considerar dentro de su arreglo.</w:t>
      </w:r>
      <w:r>
        <w:rPr>
          <w:rFonts w:ascii="Vijaya" w:hAnsi="Vijaya" w:cs="Vijaya"/>
          <w:sz w:val="32"/>
          <w:szCs w:val="32"/>
        </w:rPr>
        <w:t xml:space="preserve"> </w:t>
      </w:r>
    </w:p>
    <w:p w:rsidR="005E24E1" w:rsidRDefault="005E24E1" w:rsidP="005E24E1">
      <w:pPr>
        <w:pStyle w:val="Sinespaciado"/>
        <w:ind w:left="720"/>
        <w:jc w:val="both"/>
        <w:rPr>
          <w:rFonts w:ascii="Vijaya" w:hAnsi="Vijaya" w:cs="Vijaya"/>
          <w:sz w:val="32"/>
          <w:szCs w:val="32"/>
        </w:rPr>
      </w:pPr>
    </w:p>
    <w:p w:rsidR="005E24E1" w:rsidRPr="007E0F55" w:rsidRDefault="006623CF" w:rsidP="005E24E1">
      <w:pPr>
        <w:pStyle w:val="Sinespaciado"/>
        <w:numPr>
          <w:ilvl w:val="0"/>
          <w:numId w:val="1"/>
        </w:numPr>
        <w:jc w:val="both"/>
        <w:rPr>
          <w:rFonts w:ascii="Vijaya" w:hAnsi="Vijaya" w:cs="Vijaya"/>
          <w:b/>
          <w:sz w:val="36"/>
          <w:szCs w:val="32"/>
        </w:rPr>
      </w:pPr>
      <w:r w:rsidRPr="007E0F55">
        <w:rPr>
          <w:rFonts w:ascii="Vijaya" w:hAnsi="Vijaya" w:cs="Vijaya"/>
          <w:b/>
          <w:sz w:val="36"/>
          <w:szCs w:val="32"/>
        </w:rPr>
        <w:t>Presencia y ausencia de acompañamiento.</w:t>
      </w:r>
    </w:p>
    <w:p w:rsidR="006623CF" w:rsidRDefault="006623CF" w:rsidP="006623CF">
      <w:pPr>
        <w:pStyle w:val="Sinespaciado"/>
        <w:ind w:left="720"/>
        <w:jc w:val="both"/>
        <w:rPr>
          <w:rFonts w:ascii="Vijaya" w:hAnsi="Vijaya" w:cs="Vijaya"/>
          <w:sz w:val="32"/>
          <w:szCs w:val="32"/>
        </w:rPr>
      </w:pPr>
    </w:p>
    <w:p w:rsidR="006623CF" w:rsidRDefault="006623CF" w:rsidP="006623CF">
      <w:pPr>
        <w:pStyle w:val="Sinespaciado"/>
        <w:ind w:left="720"/>
        <w:jc w:val="both"/>
        <w:rPr>
          <w:rFonts w:ascii="Vijaya" w:hAnsi="Vijaya" w:cs="Vijaya"/>
          <w:sz w:val="32"/>
          <w:szCs w:val="32"/>
        </w:rPr>
      </w:pPr>
      <w:r>
        <w:rPr>
          <w:rFonts w:ascii="Vijaya" w:hAnsi="Vijaya" w:cs="Vijaya"/>
          <w:sz w:val="32"/>
          <w:szCs w:val="32"/>
        </w:rPr>
        <w:t>Si bien es cierto, los arreglo</w:t>
      </w:r>
      <w:r w:rsidR="0070769B">
        <w:rPr>
          <w:rFonts w:ascii="Vijaya" w:hAnsi="Vijaya" w:cs="Vijaya"/>
          <w:sz w:val="32"/>
          <w:szCs w:val="32"/>
        </w:rPr>
        <w:t xml:space="preserve">s </w:t>
      </w:r>
      <w:r>
        <w:rPr>
          <w:rFonts w:ascii="Vijaya" w:hAnsi="Vijaya" w:cs="Vijaya"/>
          <w:sz w:val="32"/>
          <w:szCs w:val="32"/>
        </w:rPr>
        <w:t>originalmente fueron hechos para ser acompañados con algún instrumento armónico, tienen la virtud de auto-sustentarse</w:t>
      </w:r>
      <w:r w:rsidR="00032187">
        <w:rPr>
          <w:rFonts w:ascii="Vijaya" w:hAnsi="Vijaya" w:cs="Vijaya"/>
          <w:sz w:val="32"/>
          <w:szCs w:val="32"/>
        </w:rPr>
        <w:t xml:space="preserve"> tanto en su aspecto melódico-</w:t>
      </w:r>
      <w:r w:rsidR="003E0B52">
        <w:rPr>
          <w:rFonts w:ascii="Vijaya" w:hAnsi="Vijaya" w:cs="Vijaya"/>
          <w:sz w:val="32"/>
          <w:szCs w:val="32"/>
        </w:rPr>
        <w:t>armónico</w:t>
      </w:r>
      <w:r>
        <w:rPr>
          <w:rFonts w:ascii="Vijaya" w:hAnsi="Vijaya" w:cs="Vijaya"/>
          <w:sz w:val="32"/>
          <w:szCs w:val="32"/>
        </w:rPr>
        <w:t xml:space="preserve"> como rítmico.</w:t>
      </w:r>
      <w:r w:rsidR="0070769B">
        <w:rPr>
          <w:rFonts w:ascii="Vijaya" w:hAnsi="Vijaya" w:cs="Vijaya"/>
          <w:sz w:val="32"/>
          <w:szCs w:val="32"/>
        </w:rPr>
        <w:t xml:space="preserve"> Muestra de ello es que diversos elencos corales profesionales, han interpretado en innumerables o</w:t>
      </w:r>
      <w:r w:rsidR="003E0B52">
        <w:rPr>
          <w:rFonts w:ascii="Vijaya" w:hAnsi="Vijaya" w:cs="Vijaya"/>
          <w:sz w:val="32"/>
          <w:szCs w:val="32"/>
        </w:rPr>
        <w:t>casiones estos arreglos</w:t>
      </w:r>
      <w:r w:rsidR="0070769B">
        <w:rPr>
          <w:rFonts w:ascii="Vijaya" w:hAnsi="Vijaya" w:cs="Vijaya"/>
          <w:sz w:val="32"/>
          <w:szCs w:val="32"/>
        </w:rPr>
        <w:t xml:space="preserve"> “a capella” (sin acompañamiento, sólo voces).</w:t>
      </w:r>
    </w:p>
    <w:p w:rsidR="006623CF" w:rsidRDefault="006623CF" w:rsidP="006623CF">
      <w:pPr>
        <w:pStyle w:val="Sinespaciado"/>
        <w:ind w:left="720"/>
        <w:jc w:val="both"/>
        <w:rPr>
          <w:rFonts w:ascii="Vijaya" w:hAnsi="Vijaya" w:cs="Vijaya"/>
          <w:sz w:val="32"/>
          <w:szCs w:val="32"/>
        </w:rPr>
      </w:pPr>
    </w:p>
    <w:p w:rsidR="00A0496A" w:rsidRDefault="00A0496A" w:rsidP="006623CF">
      <w:pPr>
        <w:pStyle w:val="Sinespaciado"/>
        <w:ind w:left="720"/>
        <w:jc w:val="both"/>
        <w:rPr>
          <w:rFonts w:ascii="Vijaya" w:hAnsi="Vijaya" w:cs="Vijaya"/>
          <w:sz w:val="32"/>
          <w:szCs w:val="32"/>
        </w:rPr>
      </w:pPr>
    </w:p>
    <w:p w:rsidR="006623CF" w:rsidRPr="007E0F55" w:rsidRDefault="006623CF" w:rsidP="005E24E1">
      <w:pPr>
        <w:pStyle w:val="Sinespaciado"/>
        <w:numPr>
          <w:ilvl w:val="0"/>
          <w:numId w:val="1"/>
        </w:numPr>
        <w:jc w:val="both"/>
        <w:rPr>
          <w:rFonts w:ascii="Vijaya" w:hAnsi="Vijaya" w:cs="Vijaya"/>
          <w:b/>
          <w:sz w:val="36"/>
          <w:szCs w:val="32"/>
        </w:rPr>
      </w:pPr>
      <w:r w:rsidRPr="007E0F55">
        <w:rPr>
          <w:rFonts w:ascii="Vijaya" w:hAnsi="Vijaya" w:cs="Vijaya"/>
          <w:b/>
          <w:sz w:val="36"/>
          <w:szCs w:val="32"/>
        </w:rPr>
        <w:t>Inclusión de líneas melódicas, previo al arreglo coral.</w:t>
      </w:r>
    </w:p>
    <w:p w:rsidR="006623CF" w:rsidRDefault="006623CF" w:rsidP="006623CF">
      <w:pPr>
        <w:pStyle w:val="Sinespaciado"/>
        <w:ind w:left="720"/>
        <w:jc w:val="both"/>
        <w:rPr>
          <w:rFonts w:ascii="Vijaya" w:hAnsi="Vijaya" w:cs="Vijaya"/>
          <w:sz w:val="32"/>
          <w:szCs w:val="32"/>
        </w:rPr>
      </w:pPr>
    </w:p>
    <w:p w:rsidR="006623CF" w:rsidRDefault="006623CF" w:rsidP="006623CF">
      <w:pPr>
        <w:pStyle w:val="Sinespaciado"/>
        <w:ind w:left="720"/>
        <w:jc w:val="both"/>
        <w:rPr>
          <w:rFonts w:ascii="Vijaya" w:hAnsi="Vijaya" w:cs="Vijaya"/>
          <w:sz w:val="32"/>
          <w:szCs w:val="32"/>
        </w:rPr>
      </w:pPr>
      <w:r>
        <w:rPr>
          <w:rFonts w:ascii="Vijaya" w:hAnsi="Vijaya" w:cs="Vijaya"/>
          <w:sz w:val="32"/>
          <w:szCs w:val="32"/>
        </w:rPr>
        <w:t xml:space="preserve">La decisión de incluir la línea melódica acompañada por la armonía en formato clave americana, radica en la posibilidad que alguna de estas canciones populares no sea conocida por quienes quisieran abordarlas, lo cual podría ser incluso el caso de músicos de </w:t>
      </w:r>
      <w:r w:rsidR="00207F55">
        <w:rPr>
          <w:rFonts w:ascii="Vijaya" w:hAnsi="Vijaya" w:cs="Vijaya"/>
          <w:sz w:val="32"/>
          <w:szCs w:val="32"/>
        </w:rPr>
        <w:t>otros países con interés en interpreta</w:t>
      </w:r>
      <w:r>
        <w:rPr>
          <w:rFonts w:ascii="Vijaya" w:hAnsi="Vijaya" w:cs="Vijaya"/>
          <w:sz w:val="32"/>
          <w:szCs w:val="32"/>
        </w:rPr>
        <w:t>r est</w:t>
      </w:r>
      <w:r w:rsidR="003E0B52">
        <w:rPr>
          <w:rFonts w:ascii="Vijaya" w:hAnsi="Vijaya" w:cs="Vijaya"/>
          <w:sz w:val="32"/>
          <w:szCs w:val="32"/>
        </w:rPr>
        <w:t>a música. Esta sección entonces</w:t>
      </w:r>
      <w:r>
        <w:rPr>
          <w:rFonts w:ascii="Vijaya" w:hAnsi="Vijaya" w:cs="Vijaya"/>
          <w:sz w:val="32"/>
          <w:szCs w:val="32"/>
        </w:rPr>
        <w:t xml:space="preserve"> les permitirá conocer la melodía principal, pudiendo</w:t>
      </w:r>
      <w:r w:rsidR="003E0B52">
        <w:rPr>
          <w:rFonts w:ascii="Vijaya" w:hAnsi="Vijaya" w:cs="Vijaya"/>
          <w:sz w:val="32"/>
          <w:szCs w:val="32"/>
        </w:rPr>
        <w:t xml:space="preserve"> así</w:t>
      </w:r>
      <w:r>
        <w:rPr>
          <w:rFonts w:ascii="Vijaya" w:hAnsi="Vijaya" w:cs="Vijaya"/>
          <w:sz w:val="32"/>
          <w:szCs w:val="32"/>
        </w:rPr>
        <w:t xml:space="preserve"> iden</w:t>
      </w:r>
      <w:r w:rsidR="003E0B52">
        <w:rPr>
          <w:rFonts w:ascii="Vijaya" w:hAnsi="Vijaya" w:cs="Vijaya"/>
          <w:sz w:val="32"/>
          <w:szCs w:val="32"/>
        </w:rPr>
        <w:t>tificarla en el entramado coral</w:t>
      </w:r>
      <w:r>
        <w:rPr>
          <w:rFonts w:ascii="Vijaya" w:hAnsi="Vijaya" w:cs="Vijaya"/>
          <w:sz w:val="32"/>
          <w:szCs w:val="32"/>
        </w:rPr>
        <w:t xml:space="preserve"> ind</w:t>
      </w:r>
      <w:r w:rsidR="003E0B52">
        <w:rPr>
          <w:rFonts w:ascii="Vijaya" w:hAnsi="Vijaya" w:cs="Vijaya"/>
          <w:sz w:val="32"/>
          <w:szCs w:val="32"/>
        </w:rPr>
        <w:t>ependiente de la voz en que é</w:t>
      </w:r>
      <w:r w:rsidR="00207F55">
        <w:rPr>
          <w:rFonts w:ascii="Vijaya" w:hAnsi="Vijaya" w:cs="Vijaya"/>
          <w:sz w:val="32"/>
          <w:szCs w:val="32"/>
        </w:rPr>
        <w:t>sta</w:t>
      </w:r>
      <w:r w:rsidR="00A0496A">
        <w:rPr>
          <w:rFonts w:ascii="Vijaya" w:hAnsi="Vijaya" w:cs="Vijaya"/>
          <w:sz w:val="32"/>
          <w:szCs w:val="32"/>
        </w:rPr>
        <w:t xml:space="preserve"> aparezca.</w:t>
      </w:r>
    </w:p>
    <w:p w:rsidR="00A0496A" w:rsidRDefault="00A0496A" w:rsidP="006623CF">
      <w:pPr>
        <w:pStyle w:val="Sinespaciado"/>
        <w:ind w:left="720"/>
        <w:jc w:val="both"/>
        <w:rPr>
          <w:rFonts w:ascii="Vijaya" w:hAnsi="Vijaya" w:cs="Vijaya"/>
          <w:sz w:val="32"/>
          <w:szCs w:val="32"/>
        </w:rPr>
      </w:pPr>
    </w:p>
    <w:p w:rsidR="006623CF" w:rsidRDefault="006623CF" w:rsidP="006623CF">
      <w:pPr>
        <w:pStyle w:val="Sinespaciado"/>
        <w:ind w:left="720"/>
        <w:jc w:val="both"/>
        <w:rPr>
          <w:rFonts w:ascii="Vijaya" w:hAnsi="Vijaya" w:cs="Vijaya"/>
          <w:sz w:val="32"/>
          <w:szCs w:val="32"/>
        </w:rPr>
      </w:pPr>
    </w:p>
    <w:p w:rsidR="006623CF" w:rsidRPr="007E0F55" w:rsidRDefault="008F5ECF" w:rsidP="005E24E1">
      <w:pPr>
        <w:pStyle w:val="Sinespaciado"/>
        <w:numPr>
          <w:ilvl w:val="0"/>
          <w:numId w:val="1"/>
        </w:numPr>
        <w:jc w:val="both"/>
        <w:rPr>
          <w:rFonts w:ascii="Vijaya" w:hAnsi="Vijaya" w:cs="Vijaya"/>
          <w:b/>
          <w:sz w:val="36"/>
          <w:szCs w:val="32"/>
        </w:rPr>
      </w:pPr>
      <w:r w:rsidRPr="007E0F55">
        <w:rPr>
          <w:rFonts w:ascii="Vijaya" w:hAnsi="Vijaya" w:cs="Vijaya"/>
          <w:b/>
          <w:sz w:val="36"/>
          <w:szCs w:val="32"/>
        </w:rPr>
        <w:t>Sobre las tonalidades</w:t>
      </w:r>
      <w:r w:rsidR="00A56D58" w:rsidRPr="007E0F55">
        <w:rPr>
          <w:rFonts w:ascii="Vijaya" w:hAnsi="Vijaya" w:cs="Vijaya"/>
          <w:b/>
          <w:sz w:val="36"/>
          <w:szCs w:val="32"/>
        </w:rPr>
        <w:t xml:space="preserve"> originales y las tonalidades de los arreglos</w:t>
      </w:r>
      <w:r w:rsidRPr="007E0F55">
        <w:rPr>
          <w:rFonts w:ascii="Vijaya" w:hAnsi="Vijaya" w:cs="Vijaya"/>
          <w:b/>
          <w:sz w:val="36"/>
          <w:szCs w:val="32"/>
        </w:rPr>
        <w:t>.</w:t>
      </w:r>
    </w:p>
    <w:p w:rsidR="008F5ECF" w:rsidRDefault="008F5ECF" w:rsidP="008F5ECF">
      <w:pPr>
        <w:pStyle w:val="Sinespaciado"/>
        <w:ind w:left="720"/>
        <w:jc w:val="both"/>
        <w:rPr>
          <w:rFonts w:ascii="Vijaya" w:hAnsi="Vijaya" w:cs="Vijaya"/>
          <w:sz w:val="32"/>
          <w:szCs w:val="32"/>
        </w:rPr>
      </w:pPr>
    </w:p>
    <w:p w:rsidR="008F5ECF" w:rsidRDefault="008F5ECF" w:rsidP="008F5ECF">
      <w:pPr>
        <w:pStyle w:val="Sinespaciado"/>
        <w:ind w:left="720"/>
        <w:jc w:val="both"/>
        <w:rPr>
          <w:rFonts w:ascii="Vijaya" w:hAnsi="Vijaya" w:cs="Vijaya"/>
          <w:sz w:val="32"/>
          <w:szCs w:val="32"/>
        </w:rPr>
      </w:pPr>
      <w:r w:rsidRPr="00DC2595">
        <w:rPr>
          <w:rFonts w:ascii="Vijaya" w:hAnsi="Vijaya" w:cs="Vijaya"/>
          <w:sz w:val="32"/>
          <w:szCs w:val="32"/>
        </w:rPr>
        <w:t xml:space="preserve">En algunos casos la tonalidad original de </w:t>
      </w:r>
      <w:r w:rsidR="00DC2595" w:rsidRPr="00DC2595">
        <w:rPr>
          <w:rFonts w:ascii="Vijaya" w:hAnsi="Vijaya" w:cs="Vijaya"/>
          <w:sz w:val="32"/>
          <w:szCs w:val="32"/>
        </w:rPr>
        <w:t xml:space="preserve">la canción no se replica en </w:t>
      </w:r>
      <w:r w:rsidRPr="00DC2595">
        <w:rPr>
          <w:rFonts w:ascii="Vijaya" w:hAnsi="Vijaya" w:cs="Vijaya"/>
          <w:sz w:val="32"/>
          <w:szCs w:val="32"/>
        </w:rPr>
        <w:t>los arreglos corales</w:t>
      </w:r>
      <w:r w:rsidR="00DC2595" w:rsidRPr="00DC2595">
        <w:rPr>
          <w:rFonts w:ascii="Vijaya" w:hAnsi="Vijaya" w:cs="Vijaya"/>
          <w:sz w:val="32"/>
          <w:szCs w:val="32"/>
        </w:rPr>
        <w:t xml:space="preserve"> correspondientes</w:t>
      </w:r>
      <w:r w:rsidRPr="00DC2595">
        <w:rPr>
          <w:rFonts w:ascii="Vijaya" w:hAnsi="Vijaya" w:cs="Vijaya"/>
          <w:sz w:val="32"/>
          <w:szCs w:val="32"/>
        </w:rPr>
        <w:t>. Lo anterior</w:t>
      </w:r>
      <w:r w:rsidR="00A56D58" w:rsidRPr="00DC2595">
        <w:rPr>
          <w:rFonts w:ascii="Vijaya" w:hAnsi="Vijaya" w:cs="Vijaya"/>
          <w:sz w:val="32"/>
          <w:szCs w:val="32"/>
        </w:rPr>
        <w:t xml:space="preserve"> es</w:t>
      </w:r>
      <w:r w:rsidR="00DC2595" w:rsidRPr="00DC2595">
        <w:rPr>
          <w:rFonts w:ascii="Vijaya" w:hAnsi="Vijaya" w:cs="Vijaya"/>
          <w:sz w:val="32"/>
          <w:szCs w:val="32"/>
        </w:rPr>
        <w:t xml:space="preserve"> debido a que estas obras han sido</w:t>
      </w:r>
      <w:r w:rsidRPr="00DC2595">
        <w:rPr>
          <w:rFonts w:ascii="Vijaya" w:hAnsi="Vijaya" w:cs="Vijaya"/>
          <w:sz w:val="32"/>
          <w:szCs w:val="32"/>
        </w:rPr>
        <w:t xml:space="preserve"> </w:t>
      </w:r>
      <w:r w:rsidR="00A56D58" w:rsidRPr="00DC2595">
        <w:rPr>
          <w:rFonts w:ascii="Vijaya" w:hAnsi="Vijaya" w:cs="Vijaya"/>
          <w:sz w:val="32"/>
          <w:szCs w:val="32"/>
        </w:rPr>
        <w:t>adaptadas</w:t>
      </w:r>
      <w:r w:rsidRPr="00DC2595">
        <w:rPr>
          <w:rFonts w:ascii="Vijaya" w:hAnsi="Vijaya" w:cs="Vijaya"/>
          <w:sz w:val="32"/>
          <w:szCs w:val="32"/>
        </w:rPr>
        <w:t xml:space="preserve"> a un formato coral, con todo lo que ello implica</w:t>
      </w:r>
      <w:r w:rsidR="00DC2595" w:rsidRPr="00DC2595">
        <w:rPr>
          <w:rFonts w:ascii="Vijaya" w:hAnsi="Vijaya" w:cs="Vijaya"/>
          <w:sz w:val="32"/>
          <w:szCs w:val="32"/>
        </w:rPr>
        <w:t>, siendo uno de los factores más importantes en su creación, e</w:t>
      </w:r>
      <w:r w:rsidRPr="00DC2595">
        <w:rPr>
          <w:rFonts w:ascii="Vijaya" w:hAnsi="Vijaya" w:cs="Vijaya"/>
          <w:sz w:val="32"/>
          <w:szCs w:val="32"/>
        </w:rPr>
        <w:t>l buscar la m</w:t>
      </w:r>
      <w:r w:rsidR="00DC2595" w:rsidRPr="00DC2595">
        <w:rPr>
          <w:rFonts w:ascii="Vijaya" w:hAnsi="Vijaya" w:cs="Vijaya"/>
          <w:sz w:val="32"/>
          <w:szCs w:val="32"/>
        </w:rPr>
        <w:t>áxima comodidad para la tesitura</w:t>
      </w:r>
      <w:r w:rsidRPr="00DC2595">
        <w:rPr>
          <w:rFonts w:ascii="Vijaya" w:hAnsi="Vijaya" w:cs="Vijaya"/>
          <w:sz w:val="32"/>
          <w:szCs w:val="32"/>
        </w:rPr>
        <w:t xml:space="preserve"> d</w:t>
      </w:r>
      <w:r w:rsidR="00DC2595" w:rsidRPr="00DC2595">
        <w:rPr>
          <w:rFonts w:ascii="Vijaya" w:hAnsi="Vijaya" w:cs="Vijaya"/>
          <w:sz w:val="32"/>
          <w:szCs w:val="32"/>
        </w:rPr>
        <w:t>e las diversas voces que contiene</w:t>
      </w:r>
      <w:r w:rsidRPr="00DC2595">
        <w:rPr>
          <w:rFonts w:ascii="Vijaya" w:hAnsi="Vijaya" w:cs="Vijaya"/>
          <w:sz w:val="32"/>
          <w:szCs w:val="32"/>
        </w:rPr>
        <w:t xml:space="preserve"> un coro estándar.</w:t>
      </w:r>
    </w:p>
    <w:p w:rsidR="0065032D" w:rsidRPr="007E0F55" w:rsidRDefault="0065032D" w:rsidP="007E0F55">
      <w:pPr>
        <w:pStyle w:val="Sinespaciado"/>
        <w:jc w:val="both"/>
        <w:rPr>
          <w:rFonts w:ascii="Vijaya" w:hAnsi="Vijaya" w:cs="Vijaya"/>
          <w:sz w:val="32"/>
          <w:szCs w:val="32"/>
        </w:rPr>
      </w:pPr>
    </w:p>
    <w:p w:rsidR="0065032D" w:rsidRDefault="0065032D">
      <w:pPr>
        <w:rPr>
          <w:rFonts w:ascii="Vijaya" w:hAnsi="Vijaya" w:cs="Vijaya"/>
          <w:b/>
          <w:sz w:val="44"/>
          <w:szCs w:val="32"/>
        </w:rPr>
      </w:pPr>
      <w:r>
        <w:rPr>
          <w:rFonts w:ascii="Vijaya" w:hAnsi="Vijaya" w:cs="Vijaya"/>
          <w:b/>
          <w:sz w:val="44"/>
          <w:szCs w:val="32"/>
        </w:rPr>
        <w:br w:type="page"/>
      </w:r>
    </w:p>
    <w:p w:rsidR="0065032D" w:rsidRDefault="00A24FED" w:rsidP="0065032D">
      <w:pPr>
        <w:pStyle w:val="Sinespaciado"/>
        <w:rPr>
          <w:rFonts w:ascii="Vijaya" w:hAnsi="Vijaya" w:cs="Vijaya"/>
          <w:b/>
          <w:sz w:val="44"/>
          <w:szCs w:val="32"/>
        </w:rPr>
      </w:pPr>
      <w:r>
        <w:rPr>
          <w:rFonts w:ascii="Vijaya" w:hAnsi="Vijaya" w:cs="Vijaya"/>
          <w:b/>
          <w:sz w:val="44"/>
          <w:szCs w:val="32"/>
        </w:rPr>
        <w:lastRenderedPageBreak/>
        <w:t>A</w:t>
      </w:r>
      <w:r w:rsidR="009E4BF0">
        <w:rPr>
          <w:rFonts w:ascii="Vijaya" w:hAnsi="Vijaya" w:cs="Vijaya"/>
          <w:b/>
          <w:sz w:val="44"/>
          <w:szCs w:val="32"/>
        </w:rPr>
        <w:t>lgunos a</w:t>
      </w:r>
      <w:r>
        <w:rPr>
          <w:rFonts w:ascii="Vijaya" w:hAnsi="Vijaya" w:cs="Vijaya"/>
          <w:b/>
          <w:sz w:val="44"/>
          <w:szCs w:val="32"/>
        </w:rPr>
        <w:t>porte</w:t>
      </w:r>
      <w:r w:rsidR="0065032D" w:rsidRPr="0065032D">
        <w:rPr>
          <w:rFonts w:ascii="Vijaya" w:hAnsi="Vijaya" w:cs="Vijaya"/>
          <w:b/>
          <w:sz w:val="44"/>
          <w:szCs w:val="32"/>
        </w:rPr>
        <w:t xml:space="preserve">s </w:t>
      </w:r>
      <w:r>
        <w:rPr>
          <w:rFonts w:ascii="Vijaya" w:hAnsi="Vijaya" w:cs="Vijaya"/>
          <w:b/>
          <w:sz w:val="44"/>
          <w:szCs w:val="32"/>
        </w:rPr>
        <w:t xml:space="preserve">para la docencia </w:t>
      </w:r>
      <w:r w:rsidR="002F3ADB">
        <w:rPr>
          <w:rFonts w:ascii="Vijaya" w:hAnsi="Vijaya" w:cs="Vijaya"/>
          <w:b/>
          <w:sz w:val="44"/>
          <w:szCs w:val="32"/>
        </w:rPr>
        <w:t xml:space="preserve">teórico - </w:t>
      </w:r>
      <w:r>
        <w:rPr>
          <w:rFonts w:ascii="Vijaya" w:hAnsi="Vijaya" w:cs="Vijaya"/>
          <w:b/>
          <w:sz w:val="44"/>
          <w:szCs w:val="32"/>
        </w:rPr>
        <w:t>musical.</w:t>
      </w:r>
    </w:p>
    <w:p w:rsidR="00A24FED" w:rsidRDefault="00A24FED" w:rsidP="0065032D">
      <w:pPr>
        <w:pStyle w:val="Sinespaciado"/>
        <w:rPr>
          <w:rFonts w:ascii="Vijaya" w:hAnsi="Vijaya" w:cs="Vijaya"/>
          <w:b/>
          <w:sz w:val="32"/>
          <w:szCs w:val="32"/>
        </w:rPr>
      </w:pPr>
    </w:p>
    <w:p w:rsidR="00A24FED" w:rsidRDefault="00A24FED" w:rsidP="0065032D">
      <w:pPr>
        <w:pStyle w:val="Sinespaciado"/>
        <w:rPr>
          <w:rFonts w:ascii="Vijaya" w:hAnsi="Vijaya" w:cs="Vijaya"/>
          <w:b/>
          <w:sz w:val="32"/>
          <w:szCs w:val="32"/>
        </w:rPr>
      </w:pPr>
    </w:p>
    <w:p w:rsidR="00985910" w:rsidRDefault="00A24FED" w:rsidP="00985910">
      <w:pPr>
        <w:pStyle w:val="Sinespaciado"/>
        <w:jc w:val="both"/>
        <w:rPr>
          <w:rFonts w:ascii="Vijaya" w:hAnsi="Vijaya" w:cs="Vijaya"/>
          <w:sz w:val="32"/>
          <w:szCs w:val="32"/>
        </w:rPr>
      </w:pPr>
      <w:r w:rsidRPr="00A24FED">
        <w:rPr>
          <w:rFonts w:ascii="Vijaya" w:hAnsi="Vijaya" w:cs="Vijaya"/>
          <w:sz w:val="32"/>
          <w:szCs w:val="32"/>
        </w:rPr>
        <w:t xml:space="preserve">Uno de los objetivos principales de </w:t>
      </w:r>
      <w:r w:rsidR="001D3665">
        <w:rPr>
          <w:rFonts w:ascii="Vijaya" w:hAnsi="Vijaya" w:cs="Vijaya"/>
          <w:sz w:val="32"/>
          <w:szCs w:val="32"/>
        </w:rPr>
        <w:t>esta publicación, se vincula</w:t>
      </w:r>
      <w:r w:rsidRPr="00A24FED">
        <w:rPr>
          <w:rFonts w:ascii="Vijaya" w:hAnsi="Vijaya" w:cs="Vijaya"/>
          <w:sz w:val="32"/>
          <w:szCs w:val="32"/>
        </w:rPr>
        <w:t xml:space="preserve"> con la docencia musical especializada</w:t>
      </w:r>
      <w:r>
        <w:rPr>
          <w:rFonts w:ascii="Vijaya" w:hAnsi="Vijaya" w:cs="Vijaya"/>
          <w:sz w:val="32"/>
          <w:szCs w:val="32"/>
        </w:rPr>
        <w:t xml:space="preserve">. </w:t>
      </w:r>
    </w:p>
    <w:p w:rsidR="00985910" w:rsidRDefault="00985910" w:rsidP="00985910">
      <w:pPr>
        <w:pStyle w:val="Sinespaciado"/>
        <w:jc w:val="both"/>
        <w:rPr>
          <w:rFonts w:ascii="Vijaya" w:hAnsi="Vijaya" w:cs="Vijaya"/>
          <w:sz w:val="32"/>
          <w:szCs w:val="32"/>
        </w:rPr>
      </w:pPr>
    </w:p>
    <w:p w:rsidR="00A24FED" w:rsidRDefault="00A24FED" w:rsidP="00985910">
      <w:pPr>
        <w:pStyle w:val="Sinespaciado"/>
        <w:jc w:val="both"/>
        <w:rPr>
          <w:rFonts w:ascii="Vijaya" w:hAnsi="Vijaya" w:cs="Vijaya"/>
          <w:sz w:val="32"/>
          <w:szCs w:val="32"/>
        </w:rPr>
      </w:pPr>
      <w:r>
        <w:rPr>
          <w:rFonts w:ascii="Vijaya" w:hAnsi="Vijaya" w:cs="Vijaya"/>
          <w:sz w:val="32"/>
          <w:szCs w:val="32"/>
        </w:rPr>
        <w:t>Los presentes arreglos c</w:t>
      </w:r>
      <w:r w:rsidR="00985910">
        <w:rPr>
          <w:rFonts w:ascii="Vijaya" w:hAnsi="Vijaya" w:cs="Vijaya"/>
          <w:sz w:val="32"/>
          <w:szCs w:val="32"/>
        </w:rPr>
        <w:t>orales</w:t>
      </w:r>
      <w:r w:rsidR="00304AC5">
        <w:rPr>
          <w:rFonts w:ascii="Vijaya" w:hAnsi="Vijaya" w:cs="Vijaya"/>
          <w:sz w:val="32"/>
          <w:szCs w:val="32"/>
        </w:rPr>
        <w:t xml:space="preserve"> no pretenden sólo surtir de </w:t>
      </w:r>
      <w:r w:rsidR="00985910">
        <w:rPr>
          <w:rFonts w:ascii="Vijaya" w:hAnsi="Vijaya" w:cs="Vijaya"/>
          <w:sz w:val="32"/>
          <w:szCs w:val="32"/>
        </w:rPr>
        <w:t>repertorio</w:t>
      </w:r>
      <w:r w:rsidR="00304AC5">
        <w:rPr>
          <w:rFonts w:ascii="Vijaya" w:hAnsi="Vijaya" w:cs="Vijaya"/>
          <w:sz w:val="32"/>
          <w:szCs w:val="32"/>
        </w:rPr>
        <w:t xml:space="preserve"> </w:t>
      </w:r>
      <w:r>
        <w:rPr>
          <w:rFonts w:ascii="Vijaya" w:hAnsi="Vijaya" w:cs="Vijaya"/>
          <w:sz w:val="32"/>
          <w:szCs w:val="32"/>
        </w:rPr>
        <w:t xml:space="preserve">a </w:t>
      </w:r>
      <w:r w:rsidR="00304AC5">
        <w:rPr>
          <w:rFonts w:ascii="Vijaya" w:hAnsi="Vijaya" w:cs="Vijaya"/>
          <w:sz w:val="32"/>
          <w:szCs w:val="32"/>
        </w:rPr>
        <w:t>conjunto</w:t>
      </w:r>
      <w:r>
        <w:rPr>
          <w:rFonts w:ascii="Vijaya" w:hAnsi="Vijaya" w:cs="Vijaya"/>
          <w:sz w:val="32"/>
          <w:szCs w:val="32"/>
        </w:rPr>
        <w:t>s corales, sino que</w:t>
      </w:r>
      <w:r w:rsidR="00304AC5">
        <w:rPr>
          <w:rFonts w:ascii="Vijaya" w:hAnsi="Vijaya" w:cs="Vijaya"/>
          <w:sz w:val="32"/>
          <w:szCs w:val="32"/>
        </w:rPr>
        <w:t xml:space="preserve"> además</w:t>
      </w:r>
      <w:r>
        <w:rPr>
          <w:rFonts w:ascii="Vijaya" w:hAnsi="Vijaya" w:cs="Vijaya"/>
          <w:sz w:val="32"/>
          <w:szCs w:val="32"/>
        </w:rPr>
        <w:t xml:space="preserve">, y debido a sus características y múltiples recursos </w:t>
      </w:r>
      <w:r w:rsidR="00304AC5">
        <w:rPr>
          <w:rFonts w:ascii="Vijaya" w:hAnsi="Vijaya" w:cs="Vijaya"/>
          <w:sz w:val="32"/>
          <w:szCs w:val="32"/>
        </w:rPr>
        <w:t>presentes</w:t>
      </w:r>
      <w:r w:rsidR="001D3665">
        <w:rPr>
          <w:rFonts w:ascii="Vijaya" w:hAnsi="Vijaya" w:cs="Vijaya"/>
          <w:sz w:val="32"/>
          <w:szCs w:val="32"/>
        </w:rPr>
        <w:t xml:space="preserve"> en la partitura,</w:t>
      </w:r>
      <w:r w:rsidR="00A0496A">
        <w:rPr>
          <w:rFonts w:ascii="Vijaya" w:hAnsi="Vijaya" w:cs="Vijaya"/>
          <w:sz w:val="32"/>
          <w:szCs w:val="32"/>
        </w:rPr>
        <w:t xml:space="preserve"> puede</w:t>
      </w:r>
      <w:r w:rsidR="001D3665">
        <w:rPr>
          <w:rFonts w:ascii="Vijaya" w:hAnsi="Vijaya" w:cs="Vijaya"/>
          <w:sz w:val="32"/>
          <w:szCs w:val="32"/>
        </w:rPr>
        <w:t>n constitui</w:t>
      </w:r>
      <w:r>
        <w:rPr>
          <w:rFonts w:ascii="Vijaya" w:hAnsi="Vijaya" w:cs="Vijaya"/>
          <w:sz w:val="32"/>
          <w:szCs w:val="32"/>
        </w:rPr>
        <w:t>r un excelente material para diversas asignatur</w:t>
      </w:r>
      <w:r w:rsidR="00985910">
        <w:rPr>
          <w:rFonts w:ascii="Vijaya" w:hAnsi="Vijaya" w:cs="Vijaya"/>
          <w:sz w:val="32"/>
          <w:szCs w:val="32"/>
        </w:rPr>
        <w:t>as del currículum musical básico y superior.</w:t>
      </w:r>
    </w:p>
    <w:p w:rsidR="00985910" w:rsidRDefault="00985910" w:rsidP="00985910">
      <w:pPr>
        <w:pStyle w:val="Sinespaciado"/>
        <w:jc w:val="both"/>
        <w:rPr>
          <w:rFonts w:ascii="Vijaya" w:hAnsi="Vijaya" w:cs="Vijaya"/>
          <w:sz w:val="32"/>
          <w:szCs w:val="32"/>
        </w:rPr>
      </w:pPr>
    </w:p>
    <w:p w:rsidR="00985910" w:rsidRDefault="00985910" w:rsidP="00985910">
      <w:pPr>
        <w:pStyle w:val="Sinespaciado"/>
        <w:jc w:val="both"/>
        <w:rPr>
          <w:rFonts w:ascii="Vijaya" w:hAnsi="Vijaya" w:cs="Vijaya"/>
          <w:sz w:val="32"/>
          <w:szCs w:val="32"/>
        </w:rPr>
      </w:pPr>
      <w:r>
        <w:rPr>
          <w:rFonts w:ascii="Vijaya" w:hAnsi="Vijaya" w:cs="Vijaya"/>
          <w:sz w:val="32"/>
          <w:szCs w:val="32"/>
        </w:rPr>
        <w:t>En relación a lo enunciado anteriormente, se recomienda el uso d</w:t>
      </w:r>
      <w:r w:rsidR="001D3665">
        <w:rPr>
          <w:rFonts w:ascii="Vijaya" w:hAnsi="Vijaya" w:cs="Vijaya"/>
          <w:sz w:val="32"/>
          <w:szCs w:val="32"/>
        </w:rPr>
        <w:t xml:space="preserve">e este texto </w:t>
      </w:r>
      <w:r>
        <w:rPr>
          <w:rFonts w:ascii="Vijaya" w:hAnsi="Vijaya" w:cs="Vijaya"/>
          <w:sz w:val="32"/>
          <w:szCs w:val="32"/>
        </w:rPr>
        <w:t>en distint</w:t>
      </w:r>
      <w:r w:rsidR="001D3665">
        <w:rPr>
          <w:rFonts w:ascii="Vijaya" w:hAnsi="Vijaya" w:cs="Vijaya"/>
          <w:sz w:val="32"/>
          <w:szCs w:val="32"/>
        </w:rPr>
        <w:t>as asignaturas pertenecientes a</w:t>
      </w:r>
      <w:r>
        <w:rPr>
          <w:rFonts w:ascii="Vijaya" w:hAnsi="Vijaya" w:cs="Vijaya"/>
          <w:sz w:val="32"/>
          <w:szCs w:val="32"/>
        </w:rPr>
        <w:t xml:space="preserve">l área de la Teoría y </w:t>
      </w:r>
      <w:r w:rsidR="0044765F">
        <w:rPr>
          <w:rFonts w:ascii="Vijaya" w:hAnsi="Vijaya" w:cs="Vijaya"/>
          <w:sz w:val="32"/>
          <w:szCs w:val="32"/>
        </w:rPr>
        <w:t>el Lenguaje Music</w:t>
      </w:r>
      <w:r w:rsidR="00347024">
        <w:rPr>
          <w:rFonts w:ascii="Vijaya" w:hAnsi="Vijaya" w:cs="Vijaya"/>
          <w:sz w:val="32"/>
          <w:szCs w:val="32"/>
        </w:rPr>
        <w:t>al. Solamente por nombrar alguna</w:t>
      </w:r>
      <w:r w:rsidR="0044765F">
        <w:rPr>
          <w:rFonts w:ascii="Vijaya" w:hAnsi="Vijaya" w:cs="Vijaya"/>
          <w:sz w:val="32"/>
          <w:szCs w:val="32"/>
        </w:rPr>
        <w:t xml:space="preserve">s </w:t>
      </w:r>
      <w:r w:rsidR="00347024">
        <w:rPr>
          <w:rFonts w:ascii="Vijaya" w:hAnsi="Vijaya" w:cs="Vijaya"/>
          <w:sz w:val="32"/>
          <w:szCs w:val="32"/>
        </w:rPr>
        <w:t xml:space="preserve">de ellas, </w:t>
      </w:r>
      <w:r w:rsidR="0044765F">
        <w:rPr>
          <w:rFonts w:ascii="Vijaya" w:hAnsi="Vijaya" w:cs="Vijaya"/>
          <w:sz w:val="32"/>
          <w:szCs w:val="32"/>
        </w:rPr>
        <w:t>se destacan</w:t>
      </w:r>
      <w:r>
        <w:rPr>
          <w:rFonts w:ascii="Vijaya" w:hAnsi="Vijaya" w:cs="Vijaya"/>
          <w:sz w:val="32"/>
          <w:szCs w:val="32"/>
        </w:rPr>
        <w:t>: Lectura Musical, Armonía, Práctica Coral, Dirección Coral, Educación Ritmo Auditiva, Lectura de Partituras, Arreglos Corales, Análisis Musical, etc.</w:t>
      </w:r>
    </w:p>
    <w:p w:rsidR="00985910" w:rsidRDefault="00985910" w:rsidP="00985910">
      <w:pPr>
        <w:pStyle w:val="Sinespaciado"/>
        <w:jc w:val="both"/>
        <w:rPr>
          <w:rFonts w:ascii="Vijaya" w:hAnsi="Vijaya" w:cs="Vijaya"/>
          <w:sz w:val="32"/>
          <w:szCs w:val="32"/>
        </w:rPr>
      </w:pPr>
    </w:p>
    <w:p w:rsidR="00985910" w:rsidRDefault="00985910" w:rsidP="00985910">
      <w:pPr>
        <w:pStyle w:val="Sinespaciado"/>
        <w:jc w:val="both"/>
        <w:rPr>
          <w:rFonts w:ascii="Vijaya" w:hAnsi="Vijaya" w:cs="Vijaya"/>
          <w:sz w:val="32"/>
          <w:szCs w:val="32"/>
        </w:rPr>
      </w:pPr>
      <w:r>
        <w:rPr>
          <w:rFonts w:ascii="Vijaya" w:hAnsi="Vijaya" w:cs="Vijaya"/>
          <w:sz w:val="32"/>
          <w:szCs w:val="32"/>
        </w:rPr>
        <w:t xml:space="preserve">A continuación se </w:t>
      </w:r>
      <w:r w:rsidR="00347024">
        <w:rPr>
          <w:rFonts w:ascii="Vijaya" w:hAnsi="Vijaya" w:cs="Vijaya"/>
          <w:sz w:val="32"/>
          <w:szCs w:val="32"/>
        </w:rPr>
        <w:t>extraen</w:t>
      </w:r>
      <w:r w:rsidR="001D3665">
        <w:rPr>
          <w:rFonts w:ascii="Vijaya" w:hAnsi="Vijaya" w:cs="Vijaya"/>
          <w:sz w:val="32"/>
          <w:szCs w:val="32"/>
        </w:rPr>
        <w:t>,</w:t>
      </w:r>
      <w:r w:rsidR="00347024">
        <w:rPr>
          <w:rFonts w:ascii="Vijaya" w:hAnsi="Vijaya" w:cs="Vijaya"/>
          <w:sz w:val="32"/>
          <w:szCs w:val="32"/>
        </w:rPr>
        <w:t xml:space="preserve"> ta</w:t>
      </w:r>
      <w:r w:rsidR="001D3665">
        <w:rPr>
          <w:rFonts w:ascii="Vijaya" w:hAnsi="Vijaya" w:cs="Vijaya"/>
          <w:sz w:val="32"/>
          <w:szCs w:val="32"/>
        </w:rPr>
        <w:t>nto de las canciones originales</w:t>
      </w:r>
      <w:r w:rsidR="00347024">
        <w:rPr>
          <w:rFonts w:ascii="Vijaya" w:hAnsi="Vijaya" w:cs="Vijaya"/>
          <w:sz w:val="32"/>
          <w:szCs w:val="32"/>
        </w:rPr>
        <w:t xml:space="preserve"> como de los arreglos corales de William Child,</w:t>
      </w:r>
      <w:r w:rsidR="00370D7A">
        <w:rPr>
          <w:rFonts w:ascii="Vijaya" w:hAnsi="Vijaya" w:cs="Vijaya"/>
          <w:sz w:val="32"/>
          <w:szCs w:val="32"/>
        </w:rPr>
        <w:t xml:space="preserve"> algunos casos asociados a distintos contenid</w:t>
      </w:r>
      <w:r w:rsidR="00347024">
        <w:rPr>
          <w:rFonts w:ascii="Vijaya" w:hAnsi="Vijaya" w:cs="Vijaya"/>
          <w:sz w:val="32"/>
          <w:szCs w:val="32"/>
        </w:rPr>
        <w:t>os d</w:t>
      </w:r>
      <w:r w:rsidR="001D3665">
        <w:rPr>
          <w:rFonts w:ascii="Vijaya" w:hAnsi="Vijaya" w:cs="Vijaya"/>
          <w:sz w:val="32"/>
          <w:szCs w:val="32"/>
        </w:rPr>
        <w:t>el currículum musical. Estos</w:t>
      </w:r>
      <w:r w:rsidR="00347024">
        <w:rPr>
          <w:rFonts w:ascii="Vijaya" w:hAnsi="Vijaya" w:cs="Vijaya"/>
          <w:sz w:val="32"/>
          <w:szCs w:val="32"/>
        </w:rPr>
        <w:t xml:space="preserve"> </w:t>
      </w:r>
      <w:r>
        <w:rPr>
          <w:rFonts w:ascii="Vijaya" w:hAnsi="Vijaya" w:cs="Vijaya"/>
          <w:sz w:val="32"/>
          <w:szCs w:val="32"/>
        </w:rPr>
        <w:t>podrían convertirse en excelentes ejemplo</w:t>
      </w:r>
      <w:r w:rsidR="001D3665">
        <w:rPr>
          <w:rFonts w:ascii="Vijaya" w:hAnsi="Vijaya" w:cs="Vijaya"/>
          <w:sz w:val="32"/>
          <w:szCs w:val="32"/>
        </w:rPr>
        <w:t>s teórico-prácticos</w:t>
      </w:r>
      <w:r w:rsidR="009D3D87">
        <w:rPr>
          <w:rFonts w:ascii="Vijaya" w:hAnsi="Vijaya" w:cs="Vijaya"/>
          <w:sz w:val="32"/>
          <w:szCs w:val="32"/>
        </w:rPr>
        <w:t xml:space="preserve"> que permitan generar</w:t>
      </w:r>
      <w:r>
        <w:rPr>
          <w:rFonts w:ascii="Vijaya" w:hAnsi="Vijaya" w:cs="Vijaya"/>
          <w:sz w:val="32"/>
          <w:szCs w:val="32"/>
        </w:rPr>
        <w:t xml:space="preserve"> instancias reales de aprendizajes y </w:t>
      </w:r>
      <w:r w:rsidR="0044765F">
        <w:rPr>
          <w:rFonts w:ascii="Vijaya" w:hAnsi="Vijaya" w:cs="Vijaya"/>
          <w:sz w:val="32"/>
          <w:szCs w:val="32"/>
        </w:rPr>
        <w:t xml:space="preserve">desarrollo de </w:t>
      </w:r>
      <w:r w:rsidR="001D3665">
        <w:rPr>
          <w:rFonts w:ascii="Vijaya" w:hAnsi="Vijaya" w:cs="Vijaya"/>
          <w:sz w:val="32"/>
          <w:szCs w:val="32"/>
        </w:rPr>
        <w:t>competencias en</w:t>
      </w:r>
      <w:r>
        <w:rPr>
          <w:rFonts w:ascii="Vijaya" w:hAnsi="Vijaya" w:cs="Vijaya"/>
          <w:sz w:val="32"/>
          <w:szCs w:val="32"/>
        </w:rPr>
        <w:t xml:space="preserve"> un estudiante</w:t>
      </w:r>
      <w:r w:rsidR="0044765F">
        <w:rPr>
          <w:rFonts w:ascii="Vijaya" w:hAnsi="Vijaya" w:cs="Vijaya"/>
          <w:sz w:val="32"/>
          <w:szCs w:val="32"/>
        </w:rPr>
        <w:t xml:space="preserve"> de música</w:t>
      </w:r>
      <w:r>
        <w:rPr>
          <w:rFonts w:ascii="Vijaya" w:hAnsi="Vijaya" w:cs="Vijaya"/>
          <w:sz w:val="32"/>
          <w:szCs w:val="32"/>
        </w:rPr>
        <w:t>.</w:t>
      </w:r>
    </w:p>
    <w:p w:rsidR="0044765F" w:rsidRDefault="0044765F" w:rsidP="00985910">
      <w:pPr>
        <w:pStyle w:val="Sinespaciado"/>
        <w:jc w:val="both"/>
        <w:rPr>
          <w:rFonts w:ascii="Vijaya" w:hAnsi="Vijaya" w:cs="Vijaya"/>
          <w:sz w:val="32"/>
          <w:szCs w:val="32"/>
        </w:rPr>
      </w:pPr>
    </w:p>
    <w:p w:rsidR="00347024" w:rsidRDefault="00347024" w:rsidP="00985910">
      <w:pPr>
        <w:pStyle w:val="Sinespaciado"/>
        <w:jc w:val="both"/>
        <w:rPr>
          <w:rFonts w:ascii="Vijaya" w:hAnsi="Vijaya" w:cs="Vijaya"/>
          <w:b/>
          <w:sz w:val="36"/>
          <w:szCs w:val="32"/>
        </w:rPr>
      </w:pPr>
    </w:p>
    <w:p w:rsidR="00D473B9" w:rsidRDefault="00D473B9">
      <w:pPr>
        <w:rPr>
          <w:rFonts w:ascii="Vijaya" w:hAnsi="Vijaya" w:cs="Vijaya"/>
          <w:b/>
          <w:sz w:val="36"/>
          <w:szCs w:val="32"/>
        </w:rPr>
      </w:pPr>
      <w:r>
        <w:rPr>
          <w:rFonts w:ascii="Vijaya" w:hAnsi="Vijaya" w:cs="Vijaya"/>
          <w:b/>
          <w:sz w:val="36"/>
          <w:szCs w:val="32"/>
        </w:rPr>
        <w:br w:type="page"/>
      </w:r>
    </w:p>
    <w:p w:rsidR="0044765F" w:rsidRPr="007E0F55" w:rsidRDefault="0044765F" w:rsidP="00CB1E36">
      <w:pPr>
        <w:pStyle w:val="Sinespaciado"/>
        <w:numPr>
          <w:ilvl w:val="0"/>
          <w:numId w:val="4"/>
        </w:numPr>
        <w:ind w:left="0" w:firstLine="0"/>
        <w:jc w:val="both"/>
        <w:rPr>
          <w:rFonts w:ascii="Vijaya" w:hAnsi="Vijaya" w:cs="Vijaya"/>
          <w:b/>
          <w:sz w:val="44"/>
          <w:szCs w:val="32"/>
        </w:rPr>
      </w:pPr>
      <w:r w:rsidRPr="007E0F55">
        <w:rPr>
          <w:rFonts w:ascii="Vijaya" w:hAnsi="Vijaya" w:cs="Vijaya"/>
          <w:b/>
          <w:sz w:val="44"/>
          <w:szCs w:val="32"/>
        </w:rPr>
        <w:lastRenderedPageBreak/>
        <w:t>Tipos de compases</w:t>
      </w:r>
      <w:r w:rsidR="0029647E" w:rsidRPr="007E0F55">
        <w:rPr>
          <w:rFonts w:ascii="Vijaya" w:hAnsi="Vijaya" w:cs="Vijaya"/>
          <w:b/>
          <w:sz w:val="44"/>
          <w:szCs w:val="32"/>
        </w:rPr>
        <w:t xml:space="preserve"> </w:t>
      </w:r>
      <w:r w:rsidR="00D473B9" w:rsidRPr="007E0F55">
        <w:rPr>
          <w:rFonts w:ascii="Vijaya" w:hAnsi="Vijaya" w:cs="Vijaya"/>
          <w:b/>
          <w:sz w:val="44"/>
          <w:szCs w:val="32"/>
        </w:rPr>
        <w:t>–</w:t>
      </w:r>
      <w:r w:rsidR="0029647E" w:rsidRPr="007E0F55">
        <w:rPr>
          <w:rFonts w:ascii="Vijaya" w:hAnsi="Vijaya" w:cs="Vijaya"/>
          <w:b/>
          <w:sz w:val="44"/>
          <w:szCs w:val="32"/>
        </w:rPr>
        <w:t xml:space="preserve"> Métricas</w:t>
      </w:r>
    </w:p>
    <w:p w:rsidR="000D2147" w:rsidRDefault="000D2147" w:rsidP="00E41963">
      <w:pPr>
        <w:pStyle w:val="Sinespaciado"/>
        <w:jc w:val="both"/>
        <w:rPr>
          <w:rFonts w:ascii="Vijaya" w:hAnsi="Vijaya" w:cs="Vijaya"/>
          <w:sz w:val="32"/>
          <w:szCs w:val="32"/>
        </w:rPr>
      </w:pPr>
    </w:p>
    <w:p w:rsidR="00A0496A" w:rsidRDefault="00A0496A" w:rsidP="00A0496A">
      <w:pPr>
        <w:pStyle w:val="Sinespaciado"/>
        <w:ind w:left="708"/>
        <w:jc w:val="both"/>
        <w:rPr>
          <w:rFonts w:ascii="Vijaya" w:hAnsi="Vijaya" w:cs="Vijaya"/>
          <w:sz w:val="32"/>
          <w:szCs w:val="32"/>
        </w:rPr>
      </w:pPr>
      <w:r>
        <w:rPr>
          <w:rFonts w:ascii="Vijaya" w:hAnsi="Vijaya" w:cs="Vijaya"/>
          <w:sz w:val="32"/>
          <w:szCs w:val="32"/>
        </w:rPr>
        <w:t xml:space="preserve">Según diversos tratados y diccionarios </w:t>
      </w:r>
      <w:r w:rsidR="0007491B">
        <w:rPr>
          <w:rFonts w:ascii="Vijaya" w:hAnsi="Vijaya" w:cs="Vijaya"/>
          <w:sz w:val="32"/>
          <w:szCs w:val="32"/>
        </w:rPr>
        <w:t xml:space="preserve">enciclopédicos </w:t>
      </w:r>
      <w:r>
        <w:rPr>
          <w:rFonts w:ascii="Vijaya" w:hAnsi="Vijaya" w:cs="Vijaya"/>
          <w:sz w:val="32"/>
          <w:szCs w:val="32"/>
        </w:rPr>
        <w:t xml:space="preserve">musicales, los compases se pueden </w:t>
      </w:r>
      <w:r w:rsidR="009D15F6">
        <w:rPr>
          <w:rFonts w:ascii="Vijaya" w:hAnsi="Vijaya" w:cs="Vijaya"/>
          <w:sz w:val="32"/>
          <w:szCs w:val="32"/>
        </w:rPr>
        <w:t>agrupar en dos grandes categorías. La primera según la cantidad de pulsos que un compás internamente contiene (</w:t>
      </w:r>
      <w:r w:rsidR="00F25A06">
        <w:rPr>
          <w:rFonts w:ascii="Vijaya" w:hAnsi="Vijaya" w:cs="Vijaya"/>
          <w:sz w:val="32"/>
          <w:szCs w:val="32"/>
        </w:rPr>
        <w:t xml:space="preserve">comúnmente </w:t>
      </w:r>
      <w:r w:rsidR="009D15F6">
        <w:rPr>
          <w:rFonts w:ascii="Vijaya" w:hAnsi="Vijaya" w:cs="Vijaya"/>
          <w:sz w:val="32"/>
          <w:szCs w:val="32"/>
        </w:rPr>
        <w:t>binarios, ternarios y cuaternarios)</w:t>
      </w:r>
      <w:r w:rsidR="002538C8">
        <w:rPr>
          <w:rFonts w:ascii="Vijaya" w:hAnsi="Vijaya" w:cs="Vijaya"/>
          <w:sz w:val="32"/>
          <w:szCs w:val="32"/>
        </w:rPr>
        <w:t>, y la segunda, según la división int</w:t>
      </w:r>
      <w:r w:rsidR="0007491B">
        <w:rPr>
          <w:rFonts w:ascii="Vijaya" w:hAnsi="Vijaya" w:cs="Vijaya"/>
          <w:sz w:val="32"/>
          <w:szCs w:val="32"/>
        </w:rPr>
        <w:t>erna de cada uno de estas unidades de tiempo</w:t>
      </w:r>
      <w:r w:rsidR="00A9113F">
        <w:rPr>
          <w:rFonts w:ascii="Vijaya" w:hAnsi="Vijaya" w:cs="Vijaya"/>
          <w:sz w:val="32"/>
          <w:szCs w:val="32"/>
        </w:rPr>
        <w:t>.</w:t>
      </w:r>
      <w:r w:rsidR="001B26B5">
        <w:rPr>
          <w:rFonts w:ascii="Vijaya" w:hAnsi="Vijaya" w:cs="Vijaya"/>
          <w:sz w:val="32"/>
          <w:szCs w:val="32"/>
        </w:rPr>
        <w:t xml:space="preserve"> </w:t>
      </w:r>
      <w:r w:rsidR="00A9113F">
        <w:rPr>
          <w:rFonts w:ascii="Vijaya" w:hAnsi="Vijaya" w:cs="Vijaya"/>
          <w:sz w:val="32"/>
          <w:szCs w:val="32"/>
        </w:rPr>
        <w:t>(simples, compuestos y mixtos)</w:t>
      </w:r>
    </w:p>
    <w:p w:rsidR="000C3F7F" w:rsidRDefault="000C3F7F" w:rsidP="00A0496A">
      <w:pPr>
        <w:pStyle w:val="Sinespaciado"/>
        <w:ind w:left="708"/>
        <w:jc w:val="both"/>
        <w:rPr>
          <w:rFonts w:ascii="Vijaya" w:hAnsi="Vijaya" w:cs="Vijaya"/>
          <w:sz w:val="32"/>
          <w:szCs w:val="32"/>
        </w:rPr>
      </w:pPr>
    </w:p>
    <w:p w:rsidR="000C3F7F" w:rsidRDefault="000C3F7F" w:rsidP="00A0496A">
      <w:pPr>
        <w:pStyle w:val="Sinespaciado"/>
        <w:ind w:left="708"/>
        <w:jc w:val="both"/>
        <w:rPr>
          <w:rFonts w:ascii="Vijaya" w:hAnsi="Vijaya" w:cs="Vijaya"/>
          <w:sz w:val="32"/>
          <w:szCs w:val="32"/>
        </w:rPr>
      </w:pPr>
      <w:r>
        <w:rPr>
          <w:rFonts w:ascii="Vijaya" w:hAnsi="Vijaya" w:cs="Vijaya"/>
          <w:sz w:val="32"/>
          <w:szCs w:val="32"/>
        </w:rPr>
        <w:t>Respecto de la clasificación de compases seg</w:t>
      </w:r>
      <w:r w:rsidR="00B6595D">
        <w:rPr>
          <w:rFonts w:ascii="Vijaya" w:hAnsi="Vijaya" w:cs="Vijaya"/>
          <w:sz w:val="32"/>
          <w:szCs w:val="32"/>
        </w:rPr>
        <w:t>ún la división interna de su unidad de tiempo</w:t>
      </w:r>
      <w:r>
        <w:rPr>
          <w:rFonts w:ascii="Vijaya" w:hAnsi="Vijaya" w:cs="Vijaya"/>
          <w:sz w:val="32"/>
          <w:szCs w:val="32"/>
        </w:rPr>
        <w:t>, podemos definirlos y entenderlos de la siguiente manera:</w:t>
      </w:r>
    </w:p>
    <w:p w:rsidR="000D2147" w:rsidRDefault="000D2147" w:rsidP="000D2147">
      <w:pPr>
        <w:pStyle w:val="Sinespaciado"/>
        <w:jc w:val="both"/>
        <w:rPr>
          <w:rFonts w:ascii="Vijaya" w:hAnsi="Vijaya" w:cs="Vijaya"/>
          <w:sz w:val="32"/>
          <w:szCs w:val="32"/>
        </w:rPr>
      </w:pPr>
    </w:p>
    <w:p w:rsidR="000C3F7F" w:rsidRDefault="000C3F7F" w:rsidP="000C3F7F">
      <w:pPr>
        <w:pStyle w:val="Sinespaciado"/>
        <w:ind w:left="735"/>
        <w:jc w:val="both"/>
        <w:rPr>
          <w:rFonts w:ascii="Vijaya" w:hAnsi="Vijaya" w:cs="Vijaya"/>
          <w:sz w:val="32"/>
          <w:szCs w:val="32"/>
        </w:rPr>
      </w:pPr>
      <w:r w:rsidRPr="000D2147">
        <w:rPr>
          <w:rFonts w:ascii="Vijaya" w:hAnsi="Vijaya" w:cs="Vijaya"/>
          <w:b/>
          <w:sz w:val="32"/>
          <w:szCs w:val="32"/>
          <w:u w:val="single"/>
        </w:rPr>
        <w:t>Compás simple</w:t>
      </w:r>
      <w:r>
        <w:rPr>
          <w:rFonts w:ascii="Vijaya" w:hAnsi="Vijaya" w:cs="Vijaya"/>
          <w:sz w:val="32"/>
          <w:szCs w:val="32"/>
        </w:rPr>
        <w:t>: Es aquel compás cuya unidad de tiempo e</w:t>
      </w:r>
      <w:r w:rsidR="00D86FD2">
        <w:rPr>
          <w:rFonts w:ascii="Vijaya" w:hAnsi="Vijaya" w:cs="Vijaya"/>
          <w:sz w:val="32"/>
          <w:szCs w:val="32"/>
        </w:rPr>
        <w:t>s una figura divisible por dos.</w:t>
      </w:r>
    </w:p>
    <w:p w:rsidR="000D2147" w:rsidRDefault="000D2147" w:rsidP="000D2147">
      <w:pPr>
        <w:pStyle w:val="Sinespaciado"/>
        <w:jc w:val="both"/>
        <w:rPr>
          <w:rFonts w:ascii="Vijaya" w:hAnsi="Vijaya" w:cs="Vijaya"/>
          <w:sz w:val="32"/>
          <w:szCs w:val="32"/>
        </w:rPr>
      </w:pPr>
    </w:p>
    <w:p w:rsidR="00D86FD2" w:rsidRDefault="00D86FD2" w:rsidP="00D86FD2">
      <w:pPr>
        <w:pStyle w:val="Sinespaciado"/>
        <w:ind w:left="735"/>
        <w:jc w:val="both"/>
        <w:rPr>
          <w:rFonts w:ascii="Vijaya" w:hAnsi="Vijaya" w:cs="Vijaya"/>
          <w:sz w:val="32"/>
          <w:szCs w:val="32"/>
        </w:rPr>
      </w:pPr>
      <w:r w:rsidRPr="000D2147">
        <w:rPr>
          <w:rFonts w:ascii="Vijaya" w:hAnsi="Vijaya" w:cs="Vijaya"/>
          <w:b/>
          <w:sz w:val="32"/>
          <w:szCs w:val="32"/>
          <w:u w:val="single"/>
        </w:rPr>
        <w:t>Compás compuesto</w:t>
      </w:r>
      <w:r>
        <w:rPr>
          <w:rFonts w:ascii="Vijaya" w:hAnsi="Vijaya" w:cs="Vijaya"/>
          <w:sz w:val="32"/>
          <w:szCs w:val="32"/>
        </w:rPr>
        <w:t>:</w:t>
      </w:r>
      <w:r w:rsidRPr="00D86FD2">
        <w:rPr>
          <w:rFonts w:ascii="Vijaya" w:hAnsi="Vijaya" w:cs="Vijaya"/>
          <w:sz w:val="32"/>
          <w:szCs w:val="32"/>
        </w:rPr>
        <w:t xml:space="preserve"> </w:t>
      </w:r>
      <w:r>
        <w:rPr>
          <w:rFonts w:ascii="Vijaya" w:hAnsi="Vijaya" w:cs="Vijaya"/>
          <w:sz w:val="32"/>
          <w:szCs w:val="32"/>
        </w:rPr>
        <w:t xml:space="preserve">Es aquel compás cuya unidad de tiempo es una figura divisible por tres, por lo tanto, será una figura con punto. </w:t>
      </w:r>
    </w:p>
    <w:p w:rsidR="00D86FD2" w:rsidRDefault="00D86FD2" w:rsidP="00D86FD2">
      <w:pPr>
        <w:pStyle w:val="Sinespaciado"/>
        <w:ind w:left="735"/>
        <w:jc w:val="both"/>
        <w:rPr>
          <w:rFonts w:ascii="Vijaya" w:hAnsi="Vijaya" w:cs="Vijaya"/>
          <w:sz w:val="32"/>
          <w:szCs w:val="32"/>
        </w:rPr>
      </w:pPr>
    </w:p>
    <w:p w:rsidR="00D86FD2" w:rsidRDefault="00D86FD2" w:rsidP="000D2147">
      <w:pPr>
        <w:pStyle w:val="Sinespaciado"/>
        <w:ind w:left="708"/>
        <w:jc w:val="both"/>
        <w:rPr>
          <w:rFonts w:ascii="Vijaya" w:hAnsi="Vijaya" w:cs="Vijaya"/>
          <w:sz w:val="32"/>
          <w:szCs w:val="32"/>
        </w:rPr>
      </w:pPr>
      <w:r w:rsidRPr="000D2147">
        <w:rPr>
          <w:rFonts w:ascii="Vijaya" w:hAnsi="Vijaya" w:cs="Vijaya"/>
          <w:b/>
          <w:sz w:val="32"/>
          <w:szCs w:val="32"/>
          <w:u w:val="single"/>
        </w:rPr>
        <w:t>Compás mixto</w:t>
      </w:r>
      <w:r>
        <w:rPr>
          <w:rFonts w:ascii="Vijaya" w:hAnsi="Vijaya" w:cs="Vijaya"/>
          <w:sz w:val="32"/>
          <w:szCs w:val="32"/>
        </w:rPr>
        <w:t>: Es aquel compás que tiene agrupaciones internas distintas o irregulares</w:t>
      </w:r>
      <w:r w:rsidR="000D2147">
        <w:rPr>
          <w:rFonts w:ascii="Vijaya" w:hAnsi="Vijaya" w:cs="Vijaya"/>
          <w:sz w:val="32"/>
          <w:szCs w:val="32"/>
        </w:rPr>
        <w:t>, pudie</w:t>
      </w:r>
      <w:r>
        <w:rPr>
          <w:rFonts w:ascii="Vijaya" w:hAnsi="Vijaya" w:cs="Vijaya"/>
          <w:sz w:val="32"/>
          <w:szCs w:val="32"/>
        </w:rPr>
        <w:t>ndo</w:t>
      </w:r>
      <w:r w:rsidR="000D2147">
        <w:rPr>
          <w:rFonts w:ascii="Vijaya" w:hAnsi="Vijaya" w:cs="Vijaya"/>
          <w:sz w:val="32"/>
          <w:szCs w:val="32"/>
        </w:rPr>
        <w:t xml:space="preserve"> observarse en su estructura interna</w:t>
      </w:r>
      <w:r>
        <w:rPr>
          <w:rFonts w:ascii="Vijaya" w:hAnsi="Vijaya" w:cs="Vijaya"/>
          <w:sz w:val="32"/>
          <w:szCs w:val="32"/>
        </w:rPr>
        <w:t xml:space="preserve"> tanto características de un compás simple, como de un compás compuesto. Esta mixtura le otorga el nombre de compás mixto</w:t>
      </w:r>
      <w:r w:rsidR="001E2295">
        <w:rPr>
          <w:rFonts w:ascii="Vijaya" w:hAnsi="Vijaya" w:cs="Vijaya"/>
          <w:sz w:val="32"/>
          <w:szCs w:val="32"/>
        </w:rPr>
        <w:t>, conocidos</w:t>
      </w:r>
      <w:r>
        <w:rPr>
          <w:rFonts w:ascii="Vijaya" w:hAnsi="Vijaya" w:cs="Vijaya"/>
          <w:sz w:val="32"/>
          <w:szCs w:val="32"/>
        </w:rPr>
        <w:t xml:space="preserve"> también</w:t>
      </w:r>
      <w:r w:rsidR="001E2295">
        <w:rPr>
          <w:rFonts w:ascii="Vijaya" w:hAnsi="Vijaya" w:cs="Vijaya"/>
          <w:sz w:val="32"/>
          <w:szCs w:val="32"/>
        </w:rPr>
        <w:t>, pero en menor medida,</w:t>
      </w:r>
      <w:r>
        <w:rPr>
          <w:rFonts w:ascii="Vijaya" w:hAnsi="Vijaya" w:cs="Vijaya"/>
          <w:sz w:val="32"/>
          <w:szCs w:val="32"/>
        </w:rPr>
        <w:t xml:space="preserve"> como “compases de amalgama”.</w:t>
      </w:r>
    </w:p>
    <w:p w:rsidR="000D2147" w:rsidRDefault="000D2147" w:rsidP="000D2147">
      <w:pPr>
        <w:pStyle w:val="Sinespaciado"/>
        <w:ind w:left="708"/>
        <w:jc w:val="both"/>
        <w:rPr>
          <w:rFonts w:ascii="Vijaya" w:hAnsi="Vijaya" w:cs="Vijaya"/>
          <w:sz w:val="32"/>
          <w:szCs w:val="32"/>
        </w:rPr>
      </w:pPr>
    </w:p>
    <w:p w:rsidR="001E2295" w:rsidRDefault="00A9113F" w:rsidP="00A9113F">
      <w:pPr>
        <w:pStyle w:val="Sinespaciado"/>
        <w:jc w:val="center"/>
        <w:rPr>
          <w:rFonts w:ascii="Vijaya" w:hAnsi="Vijaya" w:cs="Vijaya"/>
          <w:sz w:val="32"/>
          <w:szCs w:val="32"/>
        </w:rPr>
      </w:pPr>
      <w:r>
        <w:rPr>
          <w:rStyle w:val="Refdenotaalpie"/>
          <w:rFonts w:ascii="Vijaya" w:hAnsi="Vijaya" w:cs="Vijaya"/>
          <w:sz w:val="32"/>
          <w:szCs w:val="32"/>
        </w:rPr>
        <w:footnoteReference w:id="1"/>
      </w:r>
      <w:r w:rsidR="000C3F7F">
        <w:rPr>
          <w:rFonts w:ascii="Vijaya" w:hAnsi="Vijaya" w:cs="Vijaya"/>
          <w:sz w:val="32"/>
          <w:szCs w:val="32"/>
        </w:rPr>
        <w:t>Tabla 1: Ejemplos de lo</w:t>
      </w:r>
      <w:r w:rsidR="001E2295">
        <w:rPr>
          <w:rFonts w:ascii="Vijaya" w:hAnsi="Vijaya" w:cs="Vijaya"/>
          <w:sz w:val="32"/>
          <w:szCs w:val="32"/>
        </w:rPr>
        <w:t>s más comunes tipos de compases.</w:t>
      </w:r>
    </w:p>
    <w:p w:rsidR="00D86FD2" w:rsidRDefault="000D2147" w:rsidP="00B6595D">
      <w:pPr>
        <w:pStyle w:val="Sinespaciado"/>
        <w:jc w:val="center"/>
        <w:rPr>
          <w:rFonts w:ascii="Vijaya" w:hAnsi="Vijaya" w:cs="Vijaya"/>
          <w:sz w:val="32"/>
          <w:szCs w:val="32"/>
        </w:rPr>
      </w:pPr>
      <w:r>
        <w:rPr>
          <w:rFonts w:ascii="Vijaya" w:hAnsi="Vijaya" w:cs="Vijaya"/>
          <w:noProof/>
          <w:sz w:val="32"/>
          <w:szCs w:val="32"/>
          <w:lang w:eastAsia="es-CL"/>
        </w:rPr>
        <w:drawing>
          <wp:inline distT="0" distB="0" distL="0" distR="0">
            <wp:extent cx="4819650" cy="2732209"/>
            <wp:effectExtent l="19050" t="0" r="0" b="0"/>
            <wp:docPr id="37" name="36 Imagen" descr="Tabla Comp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a Compases.jpg"/>
                    <pic:cNvPicPr/>
                  </pic:nvPicPr>
                  <pic:blipFill>
                    <a:blip r:embed="rId11" cstate="print"/>
                    <a:srcRect t="4974"/>
                    <a:stretch>
                      <a:fillRect/>
                    </a:stretch>
                  </pic:blipFill>
                  <pic:spPr>
                    <a:xfrm>
                      <a:off x="0" y="0"/>
                      <a:ext cx="4819650" cy="2732209"/>
                    </a:xfrm>
                    <a:prstGeom prst="rect">
                      <a:avLst/>
                    </a:prstGeom>
                  </pic:spPr>
                </pic:pic>
              </a:graphicData>
            </a:graphic>
          </wp:inline>
        </w:drawing>
      </w:r>
    </w:p>
    <w:p w:rsidR="002538C8" w:rsidRDefault="0004645E" w:rsidP="001E2295">
      <w:pPr>
        <w:pStyle w:val="Sinespaciado"/>
        <w:ind w:left="708"/>
        <w:jc w:val="both"/>
        <w:rPr>
          <w:rFonts w:ascii="Vijaya" w:hAnsi="Vijaya" w:cs="Vijaya"/>
          <w:sz w:val="32"/>
          <w:szCs w:val="32"/>
        </w:rPr>
      </w:pPr>
      <w:r>
        <w:rPr>
          <w:rFonts w:ascii="Vijaya" w:hAnsi="Vijaya" w:cs="Vijaya"/>
          <w:sz w:val="32"/>
          <w:szCs w:val="32"/>
        </w:rPr>
        <w:lastRenderedPageBreak/>
        <w:t>A continuación, las obras de este libro se enmarcan de acuerdo a las categorías de compases recién mencionadas, permitiéndole al docente, utilizarlas por ejemplo en la enseñanza y práctica de estos contenidos.</w:t>
      </w:r>
    </w:p>
    <w:p w:rsidR="00CB1E36" w:rsidRDefault="00CB1E36" w:rsidP="00CB1E36">
      <w:pPr>
        <w:pStyle w:val="Sinespaciado"/>
        <w:jc w:val="both"/>
        <w:rPr>
          <w:rFonts w:ascii="Vijaya" w:hAnsi="Vijaya" w:cs="Vijaya"/>
          <w:b/>
          <w:sz w:val="36"/>
          <w:szCs w:val="32"/>
        </w:rPr>
      </w:pPr>
    </w:p>
    <w:p w:rsidR="00A9113F" w:rsidRPr="0044765F" w:rsidRDefault="00A9113F" w:rsidP="00CB1E36">
      <w:pPr>
        <w:pStyle w:val="Sinespaciado"/>
        <w:jc w:val="both"/>
        <w:rPr>
          <w:rFonts w:ascii="Vijaya" w:hAnsi="Vijaya" w:cs="Vijaya"/>
          <w:b/>
          <w:sz w:val="36"/>
          <w:szCs w:val="32"/>
        </w:rPr>
      </w:pPr>
    </w:p>
    <w:p w:rsidR="005D3C00" w:rsidRPr="005D3C00" w:rsidRDefault="00D86FD2" w:rsidP="00CB1E36">
      <w:pPr>
        <w:pStyle w:val="Sinespaciado"/>
        <w:numPr>
          <w:ilvl w:val="1"/>
          <w:numId w:val="4"/>
        </w:numPr>
        <w:ind w:hanging="735"/>
        <w:jc w:val="both"/>
        <w:rPr>
          <w:rFonts w:ascii="Vijaya" w:hAnsi="Vijaya" w:cs="Vijaya"/>
          <w:sz w:val="36"/>
          <w:szCs w:val="32"/>
        </w:rPr>
      </w:pPr>
      <w:r>
        <w:rPr>
          <w:rFonts w:ascii="Vijaya" w:hAnsi="Vijaya" w:cs="Vijaya"/>
          <w:b/>
          <w:sz w:val="36"/>
          <w:szCs w:val="32"/>
          <w:u w:val="single"/>
        </w:rPr>
        <w:t xml:space="preserve">Obras en </w:t>
      </w:r>
      <w:r w:rsidR="0044765F" w:rsidRPr="005D3C00">
        <w:rPr>
          <w:rFonts w:ascii="Vijaya" w:hAnsi="Vijaya" w:cs="Vijaya"/>
          <w:b/>
          <w:sz w:val="36"/>
          <w:szCs w:val="32"/>
          <w:u w:val="single"/>
        </w:rPr>
        <w:t>Compás Simple</w:t>
      </w:r>
    </w:p>
    <w:p w:rsidR="000548AD" w:rsidRDefault="000548AD" w:rsidP="00D86FD2">
      <w:pPr>
        <w:pStyle w:val="Sinespaciado"/>
        <w:jc w:val="both"/>
        <w:rPr>
          <w:rFonts w:ascii="Vijaya" w:hAnsi="Vijaya" w:cs="Vijaya"/>
          <w:sz w:val="32"/>
          <w:szCs w:val="32"/>
        </w:rPr>
      </w:pPr>
    </w:p>
    <w:p w:rsidR="007E7A96" w:rsidRDefault="007E7A96" w:rsidP="000548AD">
      <w:pPr>
        <w:pStyle w:val="Sinespaciado"/>
        <w:ind w:left="735"/>
        <w:jc w:val="both"/>
        <w:rPr>
          <w:rFonts w:ascii="Vijaya" w:hAnsi="Vijaya" w:cs="Vijaya"/>
          <w:sz w:val="32"/>
          <w:szCs w:val="32"/>
        </w:rPr>
      </w:pPr>
    </w:p>
    <w:p w:rsidR="000548AD" w:rsidRDefault="000548AD" w:rsidP="000548AD">
      <w:pPr>
        <w:pStyle w:val="Sinespaciado"/>
        <w:ind w:left="735"/>
        <w:jc w:val="both"/>
        <w:rPr>
          <w:rFonts w:ascii="Vijaya" w:hAnsi="Vijaya" w:cs="Vijaya"/>
          <w:sz w:val="32"/>
          <w:szCs w:val="32"/>
        </w:rPr>
      </w:pPr>
      <w:r>
        <w:rPr>
          <w:rFonts w:ascii="Vijaya" w:hAnsi="Vijaya" w:cs="Vijaya"/>
          <w:sz w:val="32"/>
          <w:szCs w:val="32"/>
        </w:rPr>
        <w:t>Compás Binario Simple</w:t>
      </w:r>
    </w:p>
    <w:p w:rsidR="00D473B9" w:rsidRDefault="00D473B9" w:rsidP="000548AD">
      <w:pPr>
        <w:pStyle w:val="Sinespaciado"/>
        <w:ind w:left="735"/>
        <w:jc w:val="both"/>
        <w:rPr>
          <w:rFonts w:ascii="Vijaya" w:hAnsi="Vijaya" w:cs="Vijaya"/>
          <w:sz w:val="32"/>
          <w:szCs w:val="32"/>
        </w:rPr>
      </w:pPr>
    </w:p>
    <w:p w:rsidR="000548AD" w:rsidRDefault="000548AD" w:rsidP="00CB1E36">
      <w:pPr>
        <w:pStyle w:val="Sinespaciado"/>
        <w:numPr>
          <w:ilvl w:val="0"/>
          <w:numId w:val="3"/>
        </w:numPr>
        <w:jc w:val="both"/>
        <w:rPr>
          <w:rFonts w:ascii="Vijaya" w:hAnsi="Vijaya" w:cs="Vijaya"/>
          <w:sz w:val="32"/>
          <w:szCs w:val="32"/>
        </w:rPr>
      </w:pPr>
      <w:r>
        <w:rPr>
          <w:rFonts w:ascii="Vijaya" w:hAnsi="Vijaya" w:cs="Vijaya"/>
          <w:sz w:val="32"/>
          <w:szCs w:val="32"/>
        </w:rPr>
        <w:t>Pupila de águila: 2/4</w:t>
      </w:r>
      <w:r w:rsidR="001F5610">
        <w:rPr>
          <w:rFonts w:ascii="Vijaya" w:hAnsi="Vijaya" w:cs="Vijaya"/>
          <w:sz w:val="32"/>
          <w:szCs w:val="32"/>
        </w:rPr>
        <w:t xml:space="preserve"> </w:t>
      </w:r>
    </w:p>
    <w:p w:rsidR="001F5610" w:rsidRDefault="001F5610" w:rsidP="00CB1E36">
      <w:pPr>
        <w:pStyle w:val="Sinespaciado"/>
        <w:numPr>
          <w:ilvl w:val="0"/>
          <w:numId w:val="3"/>
        </w:numPr>
        <w:jc w:val="both"/>
        <w:rPr>
          <w:rFonts w:ascii="Vijaya" w:hAnsi="Vijaya" w:cs="Vijaya"/>
          <w:sz w:val="32"/>
          <w:szCs w:val="32"/>
        </w:rPr>
      </w:pPr>
      <w:r>
        <w:rPr>
          <w:rFonts w:ascii="Vijaya" w:hAnsi="Vijaya" w:cs="Vijaya"/>
          <w:sz w:val="32"/>
          <w:szCs w:val="32"/>
        </w:rPr>
        <w:t>Run Run se fue pa’l norte 2/4</w:t>
      </w:r>
      <w:r w:rsidR="009D3D87">
        <w:rPr>
          <w:rFonts w:ascii="Vijaya" w:hAnsi="Vijaya" w:cs="Vijaya"/>
          <w:sz w:val="32"/>
          <w:szCs w:val="32"/>
        </w:rPr>
        <w:t>: (Sólo línea melódica)</w:t>
      </w:r>
    </w:p>
    <w:p w:rsidR="007E7A96" w:rsidRDefault="007E7A96" w:rsidP="003E4D3E">
      <w:pPr>
        <w:pStyle w:val="Sinespaciado"/>
        <w:jc w:val="both"/>
        <w:rPr>
          <w:rFonts w:ascii="Vijaya" w:hAnsi="Vijaya" w:cs="Vijaya"/>
          <w:sz w:val="32"/>
          <w:szCs w:val="32"/>
        </w:rPr>
      </w:pPr>
    </w:p>
    <w:p w:rsidR="00CB1E36" w:rsidRDefault="00CB1E36" w:rsidP="000548AD">
      <w:pPr>
        <w:pStyle w:val="Sinespaciado"/>
        <w:ind w:left="720"/>
        <w:jc w:val="both"/>
        <w:rPr>
          <w:rFonts w:ascii="Vijaya" w:hAnsi="Vijaya" w:cs="Vijaya"/>
          <w:sz w:val="32"/>
          <w:szCs w:val="32"/>
        </w:rPr>
      </w:pPr>
      <w:r>
        <w:rPr>
          <w:rFonts w:ascii="Vijaya" w:hAnsi="Vijaya" w:cs="Vijaya"/>
          <w:sz w:val="32"/>
          <w:szCs w:val="32"/>
        </w:rPr>
        <w:t>Compás Ternario Simple</w:t>
      </w:r>
    </w:p>
    <w:p w:rsidR="00D473B9" w:rsidRDefault="00D473B9" w:rsidP="000548AD">
      <w:pPr>
        <w:pStyle w:val="Sinespaciado"/>
        <w:ind w:left="720"/>
        <w:jc w:val="both"/>
        <w:rPr>
          <w:rFonts w:ascii="Vijaya" w:hAnsi="Vijaya" w:cs="Vijaya"/>
          <w:sz w:val="32"/>
          <w:szCs w:val="32"/>
        </w:rPr>
      </w:pPr>
    </w:p>
    <w:p w:rsidR="003E4D3E" w:rsidRDefault="00D473B9" w:rsidP="003E4D3E">
      <w:pPr>
        <w:pStyle w:val="Sinespaciado"/>
        <w:numPr>
          <w:ilvl w:val="0"/>
          <w:numId w:val="3"/>
        </w:numPr>
        <w:jc w:val="both"/>
        <w:rPr>
          <w:rFonts w:ascii="Vijaya" w:hAnsi="Vijaya" w:cs="Vijaya"/>
          <w:sz w:val="32"/>
          <w:szCs w:val="32"/>
        </w:rPr>
      </w:pPr>
      <w:r>
        <w:rPr>
          <w:rFonts w:ascii="Vijaya" w:hAnsi="Vijaya" w:cs="Vijaya"/>
          <w:sz w:val="32"/>
          <w:szCs w:val="32"/>
        </w:rPr>
        <w:t>Luchín</w:t>
      </w:r>
      <w:r w:rsidR="000548AD">
        <w:rPr>
          <w:rFonts w:ascii="Vijaya" w:hAnsi="Vijaya" w:cs="Vijaya"/>
          <w:sz w:val="32"/>
          <w:szCs w:val="32"/>
        </w:rPr>
        <w:t xml:space="preserve">: 3/4 </w:t>
      </w:r>
    </w:p>
    <w:p w:rsidR="00D473B9" w:rsidRDefault="00D473B9" w:rsidP="003E4D3E">
      <w:pPr>
        <w:pStyle w:val="Sinespaciado"/>
        <w:numPr>
          <w:ilvl w:val="0"/>
          <w:numId w:val="3"/>
        </w:numPr>
        <w:jc w:val="both"/>
        <w:rPr>
          <w:rFonts w:ascii="Vijaya" w:hAnsi="Vijaya" w:cs="Vijaya"/>
          <w:sz w:val="32"/>
          <w:szCs w:val="32"/>
        </w:rPr>
      </w:pPr>
      <w:r>
        <w:rPr>
          <w:rFonts w:ascii="Vijaya" w:hAnsi="Vijaya" w:cs="Vijaya"/>
          <w:sz w:val="32"/>
          <w:szCs w:val="32"/>
        </w:rPr>
        <w:t>Te recuerdo amanda: 3/4</w:t>
      </w:r>
    </w:p>
    <w:p w:rsidR="007E7A96" w:rsidRPr="003E4D3E" w:rsidRDefault="007E7A96" w:rsidP="003E4D3E">
      <w:pPr>
        <w:pStyle w:val="Sinespaciado"/>
        <w:jc w:val="both"/>
        <w:rPr>
          <w:rFonts w:ascii="Vijaya" w:hAnsi="Vijaya" w:cs="Vijaya"/>
          <w:sz w:val="32"/>
          <w:szCs w:val="32"/>
        </w:rPr>
      </w:pPr>
    </w:p>
    <w:p w:rsidR="00CB1E36" w:rsidRDefault="00CB1E36" w:rsidP="00CB1E36">
      <w:pPr>
        <w:pStyle w:val="Sinespaciado"/>
        <w:ind w:left="708"/>
        <w:jc w:val="both"/>
        <w:rPr>
          <w:rFonts w:ascii="Vijaya" w:hAnsi="Vijaya" w:cs="Vijaya"/>
          <w:sz w:val="32"/>
          <w:szCs w:val="32"/>
        </w:rPr>
      </w:pPr>
      <w:r>
        <w:rPr>
          <w:rFonts w:ascii="Vijaya" w:hAnsi="Vijaya" w:cs="Vijaya"/>
          <w:sz w:val="32"/>
          <w:szCs w:val="32"/>
        </w:rPr>
        <w:t>Compás Cuaternario Simple</w:t>
      </w:r>
    </w:p>
    <w:p w:rsidR="00D473B9" w:rsidRPr="00CB1E36" w:rsidRDefault="00D473B9" w:rsidP="00CB1E36">
      <w:pPr>
        <w:pStyle w:val="Sinespaciado"/>
        <w:ind w:left="708"/>
        <w:jc w:val="both"/>
        <w:rPr>
          <w:rFonts w:ascii="Vijaya" w:hAnsi="Vijaya" w:cs="Vijaya"/>
          <w:sz w:val="32"/>
          <w:szCs w:val="32"/>
        </w:rPr>
      </w:pPr>
    </w:p>
    <w:p w:rsidR="001E2295" w:rsidRDefault="001F5610" w:rsidP="001E2295">
      <w:pPr>
        <w:pStyle w:val="Sinespaciado"/>
        <w:numPr>
          <w:ilvl w:val="0"/>
          <w:numId w:val="3"/>
        </w:numPr>
        <w:jc w:val="both"/>
        <w:rPr>
          <w:rFonts w:ascii="Vijaya" w:hAnsi="Vijaya" w:cs="Vijaya"/>
          <w:sz w:val="32"/>
          <w:szCs w:val="32"/>
        </w:rPr>
      </w:pPr>
      <w:r>
        <w:rPr>
          <w:rFonts w:ascii="Vijaya" w:hAnsi="Vijaya" w:cs="Vijaya"/>
          <w:sz w:val="32"/>
          <w:szCs w:val="32"/>
        </w:rPr>
        <w:t>Run Run se fue pa’</w:t>
      </w:r>
      <w:r w:rsidR="000548AD">
        <w:rPr>
          <w:rFonts w:ascii="Vijaya" w:hAnsi="Vijaya" w:cs="Vijaya"/>
          <w:sz w:val="32"/>
          <w:szCs w:val="32"/>
        </w:rPr>
        <w:t>l norte: 4/4</w:t>
      </w:r>
      <w:r w:rsidR="007E7A96">
        <w:rPr>
          <w:rFonts w:ascii="Vijaya" w:hAnsi="Vijaya" w:cs="Vijaya"/>
          <w:sz w:val="32"/>
          <w:szCs w:val="32"/>
        </w:rPr>
        <w:t xml:space="preserve"> (ambos arreglos corales)</w:t>
      </w:r>
    </w:p>
    <w:p w:rsidR="001E2295" w:rsidRDefault="001E2295" w:rsidP="001E2295">
      <w:pPr>
        <w:pStyle w:val="Sinespaciado"/>
        <w:jc w:val="both"/>
        <w:rPr>
          <w:rFonts w:ascii="Vijaya" w:hAnsi="Vijaya" w:cs="Vijaya"/>
          <w:sz w:val="32"/>
          <w:szCs w:val="32"/>
        </w:rPr>
      </w:pPr>
    </w:p>
    <w:p w:rsidR="001E2295" w:rsidRPr="001E2295" w:rsidRDefault="001E2295" w:rsidP="001E2295">
      <w:pPr>
        <w:pStyle w:val="Sinespaciado"/>
        <w:jc w:val="both"/>
        <w:rPr>
          <w:rFonts w:ascii="Vijaya" w:hAnsi="Vijaya" w:cs="Vijaya"/>
          <w:sz w:val="32"/>
          <w:szCs w:val="32"/>
        </w:rPr>
      </w:pPr>
    </w:p>
    <w:p w:rsidR="005D3C00" w:rsidRPr="005D3C00" w:rsidRDefault="001E2295" w:rsidP="002B7C38">
      <w:pPr>
        <w:pStyle w:val="Sinespaciado"/>
        <w:numPr>
          <w:ilvl w:val="1"/>
          <w:numId w:val="4"/>
        </w:numPr>
        <w:ind w:hanging="735"/>
        <w:jc w:val="both"/>
        <w:rPr>
          <w:rFonts w:ascii="Vijaya" w:hAnsi="Vijaya" w:cs="Vijaya"/>
          <w:sz w:val="36"/>
          <w:szCs w:val="32"/>
        </w:rPr>
      </w:pPr>
      <w:r>
        <w:rPr>
          <w:rFonts w:ascii="Vijaya" w:hAnsi="Vijaya" w:cs="Vijaya"/>
          <w:b/>
          <w:sz w:val="36"/>
          <w:szCs w:val="32"/>
          <w:u w:val="single"/>
        </w:rPr>
        <w:t xml:space="preserve">Obras en </w:t>
      </w:r>
      <w:r w:rsidR="002B7C38" w:rsidRPr="005D3C00">
        <w:rPr>
          <w:rFonts w:ascii="Vijaya" w:hAnsi="Vijaya" w:cs="Vijaya"/>
          <w:b/>
          <w:sz w:val="36"/>
          <w:szCs w:val="32"/>
          <w:u w:val="single"/>
        </w:rPr>
        <w:t>Compás Compuesto</w:t>
      </w:r>
    </w:p>
    <w:p w:rsidR="002B7C38" w:rsidRDefault="002B7C38" w:rsidP="001E2295">
      <w:pPr>
        <w:pStyle w:val="Sinespaciado"/>
        <w:jc w:val="both"/>
        <w:rPr>
          <w:rFonts w:ascii="Vijaya" w:hAnsi="Vijaya" w:cs="Vijaya"/>
          <w:sz w:val="32"/>
          <w:szCs w:val="32"/>
        </w:rPr>
      </w:pPr>
    </w:p>
    <w:p w:rsidR="007E7A96" w:rsidRDefault="007E7A96" w:rsidP="002B7C38">
      <w:pPr>
        <w:pStyle w:val="Sinespaciado"/>
        <w:ind w:firstLine="708"/>
        <w:jc w:val="both"/>
        <w:rPr>
          <w:rFonts w:ascii="Vijaya" w:hAnsi="Vijaya" w:cs="Vijaya"/>
          <w:sz w:val="32"/>
          <w:szCs w:val="32"/>
        </w:rPr>
      </w:pPr>
    </w:p>
    <w:p w:rsidR="002B7C38" w:rsidRDefault="002B7C38" w:rsidP="002B7C38">
      <w:pPr>
        <w:pStyle w:val="Sinespaciado"/>
        <w:ind w:firstLine="708"/>
        <w:jc w:val="both"/>
        <w:rPr>
          <w:rFonts w:ascii="Vijaya" w:hAnsi="Vijaya" w:cs="Vijaya"/>
          <w:sz w:val="32"/>
          <w:szCs w:val="32"/>
        </w:rPr>
      </w:pPr>
      <w:r>
        <w:rPr>
          <w:rFonts w:ascii="Vijaya" w:hAnsi="Vijaya" w:cs="Vijaya"/>
          <w:sz w:val="32"/>
          <w:szCs w:val="32"/>
        </w:rPr>
        <w:t>Compás Binario Compuesto</w:t>
      </w:r>
    </w:p>
    <w:p w:rsidR="008C0239" w:rsidRDefault="008C0239" w:rsidP="002B7C38">
      <w:pPr>
        <w:pStyle w:val="Sinespaciado"/>
        <w:ind w:firstLine="708"/>
        <w:jc w:val="both"/>
        <w:rPr>
          <w:rFonts w:ascii="Vijaya" w:hAnsi="Vijaya" w:cs="Vijaya"/>
          <w:sz w:val="32"/>
          <w:szCs w:val="32"/>
        </w:rPr>
      </w:pPr>
    </w:p>
    <w:p w:rsidR="002B7C38" w:rsidRDefault="002B7C38" w:rsidP="002B7C38">
      <w:pPr>
        <w:pStyle w:val="Sinespaciado"/>
        <w:numPr>
          <w:ilvl w:val="0"/>
          <w:numId w:val="3"/>
        </w:numPr>
        <w:jc w:val="both"/>
        <w:rPr>
          <w:rFonts w:ascii="Vijaya" w:hAnsi="Vijaya" w:cs="Vijaya"/>
          <w:sz w:val="32"/>
          <w:szCs w:val="32"/>
        </w:rPr>
      </w:pPr>
      <w:r>
        <w:rPr>
          <w:rFonts w:ascii="Vijaya" w:hAnsi="Vijaya" w:cs="Vijaya"/>
          <w:sz w:val="32"/>
          <w:szCs w:val="32"/>
        </w:rPr>
        <w:t>La jardinera: 6/8 (Línea melódica completa)</w:t>
      </w:r>
    </w:p>
    <w:p w:rsidR="002B7C38" w:rsidRDefault="002B7C38" w:rsidP="002B7C38">
      <w:pPr>
        <w:pStyle w:val="Sinespaciado"/>
        <w:numPr>
          <w:ilvl w:val="0"/>
          <w:numId w:val="3"/>
        </w:numPr>
        <w:jc w:val="both"/>
        <w:rPr>
          <w:rFonts w:ascii="Vijaya" w:hAnsi="Vijaya" w:cs="Vijaya"/>
          <w:sz w:val="32"/>
          <w:szCs w:val="32"/>
        </w:rPr>
      </w:pPr>
      <w:r>
        <w:rPr>
          <w:rFonts w:ascii="Vijaya" w:hAnsi="Vijaya" w:cs="Vijaya"/>
          <w:sz w:val="32"/>
          <w:szCs w:val="32"/>
        </w:rPr>
        <w:t>Manifi</w:t>
      </w:r>
      <w:r w:rsidR="00510D9D">
        <w:rPr>
          <w:rFonts w:ascii="Vijaya" w:hAnsi="Vijaya" w:cs="Vijaya"/>
          <w:sz w:val="32"/>
          <w:szCs w:val="32"/>
        </w:rPr>
        <w:t>esto: 6/8 (En la mayor parte de ambos</w:t>
      </w:r>
      <w:r>
        <w:rPr>
          <w:rFonts w:ascii="Vijaya" w:hAnsi="Vijaya" w:cs="Vijaya"/>
          <w:sz w:val="32"/>
          <w:szCs w:val="32"/>
        </w:rPr>
        <w:t xml:space="preserve"> arreglo</w:t>
      </w:r>
      <w:r w:rsidR="00510D9D">
        <w:rPr>
          <w:rFonts w:ascii="Vijaya" w:hAnsi="Vijaya" w:cs="Vijaya"/>
          <w:sz w:val="32"/>
          <w:szCs w:val="32"/>
        </w:rPr>
        <w:t>s</w:t>
      </w:r>
      <w:r>
        <w:rPr>
          <w:rFonts w:ascii="Vijaya" w:hAnsi="Vijaya" w:cs="Vijaya"/>
          <w:sz w:val="32"/>
          <w:szCs w:val="32"/>
        </w:rPr>
        <w:t xml:space="preserve"> coral</w:t>
      </w:r>
      <w:r w:rsidR="00510D9D">
        <w:rPr>
          <w:rFonts w:ascii="Vijaya" w:hAnsi="Vijaya" w:cs="Vijaya"/>
          <w:sz w:val="32"/>
          <w:szCs w:val="32"/>
        </w:rPr>
        <w:t>es</w:t>
      </w:r>
      <w:r>
        <w:rPr>
          <w:rFonts w:ascii="Vijaya" w:hAnsi="Vijaya" w:cs="Vijaya"/>
          <w:sz w:val="32"/>
          <w:szCs w:val="32"/>
        </w:rPr>
        <w:t>)</w:t>
      </w:r>
    </w:p>
    <w:p w:rsidR="007E7A96" w:rsidRDefault="007E7A96" w:rsidP="002B7C38">
      <w:pPr>
        <w:pStyle w:val="Sinespaciado"/>
        <w:jc w:val="both"/>
        <w:rPr>
          <w:rFonts w:ascii="Vijaya" w:hAnsi="Vijaya" w:cs="Vijaya"/>
          <w:sz w:val="32"/>
          <w:szCs w:val="32"/>
        </w:rPr>
      </w:pPr>
    </w:p>
    <w:p w:rsidR="002B7C38" w:rsidRDefault="002B7C38" w:rsidP="002B7C38">
      <w:pPr>
        <w:pStyle w:val="Sinespaciado"/>
        <w:ind w:left="708"/>
        <w:jc w:val="both"/>
        <w:rPr>
          <w:rFonts w:ascii="Vijaya" w:hAnsi="Vijaya" w:cs="Vijaya"/>
          <w:sz w:val="32"/>
          <w:szCs w:val="32"/>
        </w:rPr>
      </w:pPr>
      <w:r>
        <w:rPr>
          <w:rFonts w:ascii="Vijaya" w:hAnsi="Vijaya" w:cs="Vijaya"/>
          <w:sz w:val="32"/>
          <w:szCs w:val="32"/>
        </w:rPr>
        <w:t>Compás Ternario Compuesto</w:t>
      </w:r>
    </w:p>
    <w:p w:rsidR="008C0239" w:rsidRDefault="008C0239" w:rsidP="002B7C38">
      <w:pPr>
        <w:pStyle w:val="Sinespaciado"/>
        <w:ind w:left="708"/>
        <w:jc w:val="both"/>
        <w:rPr>
          <w:rFonts w:ascii="Vijaya" w:hAnsi="Vijaya" w:cs="Vijaya"/>
          <w:sz w:val="32"/>
          <w:szCs w:val="32"/>
        </w:rPr>
      </w:pPr>
    </w:p>
    <w:p w:rsidR="002B7C38" w:rsidRDefault="002B7C38" w:rsidP="002B7C38">
      <w:pPr>
        <w:pStyle w:val="Sinespaciado"/>
        <w:numPr>
          <w:ilvl w:val="0"/>
          <w:numId w:val="3"/>
        </w:numPr>
        <w:jc w:val="both"/>
        <w:rPr>
          <w:rFonts w:ascii="Vijaya" w:hAnsi="Vijaya" w:cs="Vijaya"/>
          <w:sz w:val="32"/>
          <w:szCs w:val="32"/>
        </w:rPr>
      </w:pPr>
      <w:r>
        <w:rPr>
          <w:rFonts w:ascii="Vijaya" w:hAnsi="Vijaya" w:cs="Vijaya"/>
          <w:sz w:val="32"/>
          <w:szCs w:val="32"/>
        </w:rPr>
        <w:t>Manifiesto: 9/8 compases 23, 29, 57, 63, 108, 114 y 117</w:t>
      </w:r>
      <w:r w:rsidR="009C109E">
        <w:rPr>
          <w:rFonts w:ascii="Vijaya" w:hAnsi="Vijaya" w:cs="Vijaya"/>
          <w:sz w:val="32"/>
          <w:szCs w:val="32"/>
        </w:rPr>
        <w:t xml:space="preserve"> de ambos arreglos corales</w:t>
      </w:r>
      <w:r>
        <w:rPr>
          <w:rFonts w:ascii="Vijaya" w:hAnsi="Vijaya" w:cs="Vijaya"/>
          <w:sz w:val="32"/>
          <w:szCs w:val="32"/>
        </w:rPr>
        <w:t>.</w:t>
      </w:r>
    </w:p>
    <w:p w:rsidR="002B7C38" w:rsidRDefault="002B7C38" w:rsidP="002B7C38">
      <w:pPr>
        <w:pStyle w:val="Sinespaciado"/>
        <w:jc w:val="both"/>
        <w:rPr>
          <w:rFonts w:ascii="Vijaya" w:hAnsi="Vijaya" w:cs="Vijaya"/>
          <w:sz w:val="32"/>
          <w:szCs w:val="32"/>
        </w:rPr>
      </w:pPr>
    </w:p>
    <w:p w:rsidR="001E2295" w:rsidRDefault="001E2295" w:rsidP="002B7C38">
      <w:pPr>
        <w:pStyle w:val="Sinespaciado"/>
        <w:jc w:val="both"/>
        <w:rPr>
          <w:rFonts w:ascii="Vijaya" w:hAnsi="Vijaya" w:cs="Vijaya"/>
          <w:b/>
          <w:sz w:val="32"/>
          <w:szCs w:val="32"/>
        </w:rPr>
      </w:pPr>
    </w:p>
    <w:p w:rsidR="007E7A96" w:rsidRPr="005D3C00" w:rsidRDefault="001E2295" w:rsidP="00A9113F">
      <w:pPr>
        <w:pStyle w:val="Sinespaciado"/>
        <w:ind w:left="708"/>
        <w:jc w:val="both"/>
        <w:rPr>
          <w:rFonts w:ascii="Vijaya" w:hAnsi="Vijaya" w:cs="Vijaya"/>
          <w:b/>
          <w:sz w:val="32"/>
          <w:szCs w:val="32"/>
        </w:rPr>
      </w:pPr>
      <w:r>
        <w:rPr>
          <w:rFonts w:ascii="Vijaya" w:hAnsi="Vijaya" w:cs="Vijaya"/>
          <w:b/>
          <w:sz w:val="32"/>
          <w:szCs w:val="32"/>
        </w:rPr>
        <w:t>Nota: Dentro de la presente compilación no se encuentran obras que contengan de forma total ni parcia</w:t>
      </w:r>
      <w:r w:rsidR="00B6595D">
        <w:rPr>
          <w:rFonts w:ascii="Vijaya" w:hAnsi="Vijaya" w:cs="Vijaya"/>
          <w:b/>
          <w:sz w:val="32"/>
          <w:szCs w:val="32"/>
        </w:rPr>
        <w:t>l el uso de algún compás mix</w:t>
      </w:r>
      <w:r>
        <w:rPr>
          <w:rFonts w:ascii="Vijaya" w:hAnsi="Vijaya" w:cs="Vijaya"/>
          <w:b/>
          <w:sz w:val="32"/>
          <w:szCs w:val="32"/>
        </w:rPr>
        <w:t>to.</w:t>
      </w:r>
    </w:p>
    <w:p w:rsidR="005D3C00" w:rsidRPr="005D3C00" w:rsidRDefault="002B7C38" w:rsidP="00985910">
      <w:pPr>
        <w:pStyle w:val="Sinespaciado"/>
        <w:numPr>
          <w:ilvl w:val="1"/>
          <w:numId w:val="4"/>
        </w:numPr>
        <w:ind w:hanging="735"/>
        <w:jc w:val="both"/>
        <w:rPr>
          <w:rFonts w:ascii="Vijaya" w:hAnsi="Vijaya" w:cs="Vijaya"/>
          <w:sz w:val="36"/>
          <w:szCs w:val="32"/>
        </w:rPr>
      </w:pPr>
      <w:r w:rsidRPr="005D3C00">
        <w:rPr>
          <w:rFonts w:ascii="Vijaya" w:hAnsi="Vijaya" w:cs="Vijaya"/>
          <w:b/>
          <w:sz w:val="36"/>
          <w:szCs w:val="32"/>
          <w:u w:val="single"/>
        </w:rPr>
        <w:lastRenderedPageBreak/>
        <w:t>Heterometría</w:t>
      </w:r>
    </w:p>
    <w:p w:rsidR="005D3C00" w:rsidRDefault="005D3C00" w:rsidP="005D3C00">
      <w:pPr>
        <w:pStyle w:val="Sinespaciado"/>
        <w:ind w:left="735"/>
        <w:jc w:val="both"/>
        <w:rPr>
          <w:rFonts w:ascii="Vijaya" w:hAnsi="Vijaya" w:cs="Vijaya"/>
          <w:sz w:val="32"/>
          <w:szCs w:val="32"/>
        </w:rPr>
      </w:pPr>
    </w:p>
    <w:p w:rsidR="001E2295" w:rsidRDefault="001E2295" w:rsidP="005D3C00">
      <w:pPr>
        <w:pStyle w:val="Sinespaciado"/>
        <w:ind w:left="735"/>
        <w:jc w:val="both"/>
        <w:rPr>
          <w:rFonts w:ascii="Vijaya" w:hAnsi="Vijaya" w:cs="Vijaya"/>
          <w:sz w:val="32"/>
          <w:szCs w:val="32"/>
        </w:rPr>
      </w:pPr>
    </w:p>
    <w:p w:rsidR="0044765F" w:rsidRDefault="002B7C38" w:rsidP="005D3C00">
      <w:pPr>
        <w:pStyle w:val="Sinespaciado"/>
        <w:ind w:left="735"/>
        <w:jc w:val="both"/>
        <w:rPr>
          <w:rFonts w:ascii="Vijaya" w:hAnsi="Vijaya" w:cs="Vijaya"/>
          <w:sz w:val="32"/>
          <w:szCs w:val="32"/>
        </w:rPr>
      </w:pPr>
      <w:r>
        <w:rPr>
          <w:rFonts w:ascii="Vijaya" w:hAnsi="Vijaya" w:cs="Vijaya"/>
          <w:sz w:val="32"/>
          <w:szCs w:val="32"/>
        </w:rPr>
        <w:t>Es</w:t>
      </w:r>
      <w:r w:rsidR="0029647E">
        <w:rPr>
          <w:rFonts w:ascii="Vijaya" w:hAnsi="Vijaya" w:cs="Vijaya"/>
          <w:sz w:val="32"/>
          <w:szCs w:val="32"/>
        </w:rPr>
        <w:t xml:space="preserve"> un concepto </w:t>
      </w:r>
      <w:r w:rsidR="001B26B5">
        <w:rPr>
          <w:rFonts w:ascii="Vijaya" w:hAnsi="Vijaya" w:cs="Vijaya"/>
          <w:sz w:val="32"/>
          <w:szCs w:val="32"/>
        </w:rPr>
        <w:t>que se ha utiliza</w:t>
      </w:r>
      <w:r>
        <w:rPr>
          <w:rFonts w:ascii="Vijaya" w:hAnsi="Vijaya" w:cs="Vijaya"/>
          <w:sz w:val="32"/>
          <w:szCs w:val="32"/>
        </w:rPr>
        <w:t>do en distintas disciplinas del conocimiento</w:t>
      </w:r>
      <w:r w:rsidR="0029647E">
        <w:rPr>
          <w:rFonts w:ascii="Vijaya" w:hAnsi="Vijaya" w:cs="Vijaya"/>
          <w:sz w:val="32"/>
          <w:szCs w:val="32"/>
        </w:rPr>
        <w:t xml:space="preserve"> como </w:t>
      </w:r>
      <w:r w:rsidR="001B26B5">
        <w:rPr>
          <w:rFonts w:ascii="Vijaya" w:hAnsi="Vijaya" w:cs="Vijaya"/>
          <w:sz w:val="32"/>
          <w:szCs w:val="32"/>
        </w:rPr>
        <w:t xml:space="preserve">lo son </w:t>
      </w:r>
      <w:r w:rsidR="0029647E">
        <w:rPr>
          <w:rFonts w:ascii="Vijaya" w:hAnsi="Vijaya" w:cs="Vijaya"/>
          <w:sz w:val="32"/>
          <w:szCs w:val="32"/>
        </w:rPr>
        <w:t>la medicina, la lingüístic</w:t>
      </w:r>
      <w:r w:rsidR="009D3D87">
        <w:rPr>
          <w:rFonts w:ascii="Vijaya" w:hAnsi="Vijaya" w:cs="Vijaya"/>
          <w:sz w:val="32"/>
          <w:szCs w:val="32"/>
        </w:rPr>
        <w:t>a y la música por nombrar alguna</w:t>
      </w:r>
      <w:r w:rsidR="0029647E">
        <w:rPr>
          <w:rFonts w:ascii="Vijaya" w:hAnsi="Vijaya" w:cs="Vijaya"/>
          <w:sz w:val="32"/>
          <w:szCs w:val="32"/>
        </w:rPr>
        <w:t>s. Su etimología nos lleva hacia dos conceptos: hetero (</w:t>
      </w:r>
      <w:r>
        <w:rPr>
          <w:rFonts w:ascii="Vijaya" w:hAnsi="Vijaya" w:cs="Vijaya"/>
          <w:sz w:val="32"/>
          <w:szCs w:val="32"/>
        </w:rPr>
        <w:t>dis</w:t>
      </w:r>
      <w:r w:rsidR="0029647E">
        <w:rPr>
          <w:rFonts w:ascii="Vijaya" w:hAnsi="Vijaya" w:cs="Vijaya"/>
          <w:sz w:val="32"/>
          <w:szCs w:val="32"/>
        </w:rPr>
        <w:t>tinto</w:t>
      </w:r>
      <w:r w:rsidR="00B6595D">
        <w:rPr>
          <w:rFonts w:ascii="Vijaya" w:hAnsi="Vijaya" w:cs="Vijaya"/>
          <w:sz w:val="32"/>
          <w:szCs w:val="32"/>
        </w:rPr>
        <w:t xml:space="preserve"> - diferente</w:t>
      </w:r>
      <w:r w:rsidR="0029647E">
        <w:rPr>
          <w:rFonts w:ascii="Vijaya" w:hAnsi="Vijaya" w:cs="Vijaya"/>
          <w:sz w:val="32"/>
          <w:szCs w:val="32"/>
        </w:rPr>
        <w:t>)</w:t>
      </w:r>
      <w:r>
        <w:rPr>
          <w:rFonts w:ascii="Vijaya" w:hAnsi="Vijaya" w:cs="Vijaya"/>
          <w:sz w:val="32"/>
          <w:szCs w:val="32"/>
        </w:rPr>
        <w:t>, y</w:t>
      </w:r>
      <w:r w:rsidR="0029647E">
        <w:rPr>
          <w:rFonts w:ascii="Vijaya" w:hAnsi="Vijaya" w:cs="Vijaya"/>
          <w:sz w:val="32"/>
          <w:szCs w:val="32"/>
        </w:rPr>
        <w:t xml:space="preserve"> metría (</w:t>
      </w:r>
      <w:r w:rsidR="00B6595D">
        <w:rPr>
          <w:rFonts w:ascii="Vijaya" w:hAnsi="Vijaya" w:cs="Vijaya"/>
          <w:sz w:val="32"/>
          <w:szCs w:val="32"/>
        </w:rPr>
        <w:t>medida - métrica</w:t>
      </w:r>
      <w:r w:rsidR="0029647E">
        <w:rPr>
          <w:rFonts w:ascii="Vijaya" w:hAnsi="Vijaya" w:cs="Vijaya"/>
          <w:sz w:val="32"/>
          <w:szCs w:val="32"/>
        </w:rPr>
        <w:t>)</w:t>
      </w:r>
      <w:r>
        <w:rPr>
          <w:rFonts w:ascii="Vijaya" w:hAnsi="Vijaya" w:cs="Vijaya"/>
          <w:sz w:val="32"/>
          <w:szCs w:val="32"/>
        </w:rPr>
        <w:t>, por lo</w:t>
      </w:r>
      <w:r w:rsidR="0029647E">
        <w:rPr>
          <w:rFonts w:ascii="Vijaya" w:hAnsi="Vijaya" w:cs="Vijaya"/>
          <w:sz w:val="32"/>
          <w:szCs w:val="32"/>
        </w:rPr>
        <w:t xml:space="preserve"> tanto, </w:t>
      </w:r>
      <w:r>
        <w:rPr>
          <w:rFonts w:ascii="Vijaya" w:hAnsi="Vijaya" w:cs="Vijaya"/>
          <w:sz w:val="32"/>
          <w:szCs w:val="32"/>
        </w:rPr>
        <w:t>heterometría</w:t>
      </w:r>
      <w:r w:rsidR="0029647E">
        <w:rPr>
          <w:rFonts w:ascii="Vijaya" w:hAnsi="Vijaya" w:cs="Vijaya"/>
          <w:sz w:val="32"/>
          <w:szCs w:val="32"/>
        </w:rPr>
        <w:t xml:space="preserve"> en música es la presencia de distintas métricas en una pieza musical.</w:t>
      </w:r>
      <w:r>
        <w:rPr>
          <w:rFonts w:ascii="Vijaya" w:hAnsi="Vijaya" w:cs="Vijaya"/>
          <w:sz w:val="32"/>
          <w:szCs w:val="32"/>
        </w:rPr>
        <w:t xml:space="preserve"> </w:t>
      </w:r>
    </w:p>
    <w:p w:rsidR="002F3ADB" w:rsidRDefault="002F3ADB" w:rsidP="0029647E">
      <w:pPr>
        <w:pStyle w:val="Sinespaciado"/>
        <w:ind w:left="735"/>
        <w:jc w:val="both"/>
        <w:rPr>
          <w:rFonts w:ascii="Vijaya" w:hAnsi="Vijaya" w:cs="Vijaya"/>
          <w:sz w:val="32"/>
          <w:szCs w:val="32"/>
        </w:rPr>
      </w:pPr>
    </w:p>
    <w:p w:rsidR="0029647E" w:rsidRDefault="002F3ADB" w:rsidP="0029647E">
      <w:pPr>
        <w:pStyle w:val="Sinespaciado"/>
        <w:ind w:left="735"/>
        <w:jc w:val="both"/>
        <w:rPr>
          <w:rFonts w:ascii="Vijaya" w:hAnsi="Vijaya" w:cs="Vijaya"/>
          <w:sz w:val="32"/>
          <w:szCs w:val="32"/>
        </w:rPr>
      </w:pPr>
      <w:r>
        <w:rPr>
          <w:rFonts w:ascii="Vijaya" w:hAnsi="Vijaya" w:cs="Vijaya"/>
          <w:sz w:val="32"/>
          <w:szCs w:val="32"/>
        </w:rPr>
        <w:t>En el presente texto, algunos</w:t>
      </w:r>
      <w:r w:rsidR="0029647E">
        <w:rPr>
          <w:rFonts w:ascii="Vijaya" w:hAnsi="Vijaya" w:cs="Vijaya"/>
          <w:sz w:val="32"/>
          <w:szCs w:val="32"/>
        </w:rPr>
        <w:t xml:space="preserve"> ejemplos de</w:t>
      </w:r>
      <w:r>
        <w:rPr>
          <w:rFonts w:ascii="Vijaya" w:hAnsi="Vijaya" w:cs="Vijaya"/>
          <w:sz w:val="32"/>
          <w:szCs w:val="32"/>
        </w:rPr>
        <w:t xml:space="preserve"> heterometría son:</w:t>
      </w:r>
    </w:p>
    <w:p w:rsidR="008C0239" w:rsidRDefault="008C0239" w:rsidP="0029647E">
      <w:pPr>
        <w:pStyle w:val="Sinespaciado"/>
        <w:ind w:left="735"/>
        <w:jc w:val="both"/>
        <w:rPr>
          <w:rFonts w:ascii="Vijaya" w:hAnsi="Vijaya" w:cs="Vijaya"/>
          <w:sz w:val="32"/>
          <w:szCs w:val="32"/>
        </w:rPr>
      </w:pPr>
    </w:p>
    <w:p w:rsidR="001E4C17" w:rsidRPr="001E4C17" w:rsidRDefault="00510D9D" w:rsidP="001E4C17">
      <w:pPr>
        <w:pStyle w:val="Sinespaciado"/>
        <w:numPr>
          <w:ilvl w:val="0"/>
          <w:numId w:val="3"/>
        </w:numPr>
        <w:jc w:val="both"/>
        <w:rPr>
          <w:rFonts w:ascii="Vijaya" w:hAnsi="Vijaya" w:cs="Vijaya"/>
          <w:sz w:val="32"/>
          <w:szCs w:val="32"/>
        </w:rPr>
      </w:pPr>
      <w:r>
        <w:rPr>
          <w:rFonts w:ascii="Vijaya" w:hAnsi="Vijaya" w:cs="Vijaya"/>
          <w:sz w:val="32"/>
          <w:szCs w:val="32"/>
        </w:rPr>
        <w:t>La Jardinera: 6/8 y 3/4 (ambos a</w:t>
      </w:r>
      <w:r w:rsidR="002F3ADB">
        <w:rPr>
          <w:rFonts w:ascii="Vijaya" w:hAnsi="Vijaya" w:cs="Vijaya"/>
          <w:sz w:val="32"/>
          <w:szCs w:val="32"/>
        </w:rPr>
        <w:t>rreglo</w:t>
      </w:r>
      <w:r>
        <w:rPr>
          <w:rFonts w:ascii="Vijaya" w:hAnsi="Vijaya" w:cs="Vijaya"/>
          <w:sz w:val="32"/>
          <w:szCs w:val="32"/>
        </w:rPr>
        <w:t>s</w:t>
      </w:r>
      <w:r w:rsidR="002F3ADB">
        <w:rPr>
          <w:rFonts w:ascii="Vijaya" w:hAnsi="Vijaya" w:cs="Vijaya"/>
          <w:sz w:val="32"/>
          <w:szCs w:val="32"/>
        </w:rPr>
        <w:t xml:space="preserve"> coral</w:t>
      </w:r>
      <w:r>
        <w:rPr>
          <w:rFonts w:ascii="Vijaya" w:hAnsi="Vijaya" w:cs="Vijaya"/>
          <w:sz w:val="32"/>
          <w:szCs w:val="32"/>
        </w:rPr>
        <w:t>es</w:t>
      </w:r>
      <w:r w:rsidR="002F3ADB">
        <w:rPr>
          <w:rFonts w:ascii="Vijaya" w:hAnsi="Vijaya" w:cs="Vijaya"/>
          <w:sz w:val="32"/>
          <w:szCs w:val="32"/>
        </w:rPr>
        <w:t>)</w:t>
      </w:r>
    </w:p>
    <w:p w:rsidR="002F3ADB" w:rsidRDefault="002F3ADB" w:rsidP="002F3ADB">
      <w:pPr>
        <w:pStyle w:val="Sinespaciado"/>
        <w:numPr>
          <w:ilvl w:val="0"/>
          <w:numId w:val="3"/>
        </w:numPr>
        <w:jc w:val="both"/>
        <w:rPr>
          <w:rFonts w:ascii="Vijaya" w:hAnsi="Vijaya" w:cs="Vijaya"/>
          <w:sz w:val="32"/>
          <w:szCs w:val="32"/>
        </w:rPr>
      </w:pPr>
      <w:r>
        <w:rPr>
          <w:rFonts w:ascii="Vijaya" w:hAnsi="Vijaya" w:cs="Vijaya"/>
          <w:sz w:val="32"/>
          <w:szCs w:val="32"/>
        </w:rPr>
        <w:t>Arrib</w:t>
      </w:r>
      <w:r w:rsidR="007E7A96">
        <w:rPr>
          <w:rFonts w:ascii="Vijaya" w:hAnsi="Vijaya" w:cs="Vijaya"/>
          <w:sz w:val="32"/>
          <w:szCs w:val="32"/>
        </w:rPr>
        <w:t>a en la cordillera: 3/4 y 6/8 (ambos a</w:t>
      </w:r>
      <w:r>
        <w:rPr>
          <w:rFonts w:ascii="Vijaya" w:hAnsi="Vijaya" w:cs="Vijaya"/>
          <w:sz w:val="32"/>
          <w:szCs w:val="32"/>
        </w:rPr>
        <w:t>rreglo</w:t>
      </w:r>
      <w:r w:rsidR="007E7A96">
        <w:rPr>
          <w:rFonts w:ascii="Vijaya" w:hAnsi="Vijaya" w:cs="Vijaya"/>
          <w:sz w:val="32"/>
          <w:szCs w:val="32"/>
        </w:rPr>
        <w:t>s</w:t>
      </w:r>
      <w:r>
        <w:rPr>
          <w:rFonts w:ascii="Vijaya" w:hAnsi="Vijaya" w:cs="Vijaya"/>
          <w:sz w:val="32"/>
          <w:szCs w:val="32"/>
        </w:rPr>
        <w:t xml:space="preserve"> coral</w:t>
      </w:r>
      <w:r w:rsidR="007E7A96">
        <w:rPr>
          <w:rFonts w:ascii="Vijaya" w:hAnsi="Vijaya" w:cs="Vijaya"/>
          <w:sz w:val="32"/>
          <w:szCs w:val="32"/>
        </w:rPr>
        <w:t>es</w:t>
      </w:r>
      <w:r>
        <w:rPr>
          <w:rFonts w:ascii="Vijaya" w:hAnsi="Vijaya" w:cs="Vijaya"/>
          <w:sz w:val="32"/>
          <w:szCs w:val="32"/>
        </w:rPr>
        <w:t>)</w:t>
      </w:r>
    </w:p>
    <w:p w:rsidR="002F3ADB" w:rsidRDefault="002F3ADB" w:rsidP="002F3ADB">
      <w:pPr>
        <w:pStyle w:val="Sinespaciado"/>
        <w:numPr>
          <w:ilvl w:val="0"/>
          <w:numId w:val="3"/>
        </w:numPr>
        <w:jc w:val="both"/>
        <w:rPr>
          <w:rFonts w:ascii="Vijaya" w:hAnsi="Vijaya" w:cs="Vijaya"/>
          <w:sz w:val="32"/>
          <w:szCs w:val="32"/>
        </w:rPr>
      </w:pPr>
      <w:r>
        <w:rPr>
          <w:rFonts w:ascii="Vijaya" w:hAnsi="Vijaya" w:cs="Vijaya"/>
          <w:sz w:val="32"/>
          <w:szCs w:val="32"/>
        </w:rPr>
        <w:t>Manifiesto: 6/8 y 9/8</w:t>
      </w:r>
      <w:r w:rsidR="001E4C17">
        <w:rPr>
          <w:rFonts w:ascii="Vijaya" w:hAnsi="Vijaya" w:cs="Vijaya"/>
          <w:sz w:val="32"/>
          <w:szCs w:val="32"/>
        </w:rPr>
        <w:t xml:space="preserve"> (Línea melódica y arreglos corales)</w:t>
      </w:r>
    </w:p>
    <w:p w:rsidR="002F3ADB" w:rsidRDefault="002F3ADB" w:rsidP="002F3ADB">
      <w:pPr>
        <w:pStyle w:val="Sinespaciado"/>
        <w:numPr>
          <w:ilvl w:val="0"/>
          <w:numId w:val="3"/>
        </w:numPr>
        <w:jc w:val="both"/>
        <w:rPr>
          <w:rFonts w:ascii="Vijaya" w:hAnsi="Vijaya" w:cs="Vijaya"/>
          <w:sz w:val="32"/>
          <w:szCs w:val="32"/>
        </w:rPr>
      </w:pPr>
      <w:r>
        <w:rPr>
          <w:rFonts w:ascii="Vijaya" w:hAnsi="Vijaya" w:cs="Vijaya"/>
          <w:sz w:val="32"/>
          <w:szCs w:val="32"/>
        </w:rPr>
        <w:t>Te recuerdo Amanda: 3/4, 2/4 y 4/4</w:t>
      </w:r>
      <w:r w:rsidR="00510D9D">
        <w:rPr>
          <w:rFonts w:ascii="Vijaya" w:hAnsi="Vijaya" w:cs="Vijaya"/>
          <w:sz w:val="32"/>
          <w:szCs w:val="32"/>
        </w:rPr>
        <w:t xml:space="preserve"> (ambos arreglos corales)</w:t>
      </w:r>
    </w:p>
    <w:p w:rsidR="0029647E" w:rsidRDefault="002F3ADB" w:rsidP="005D3C00">
      <w:pPr>
        <w:pStyle w:val="Sinespaciado"/>
        <w:numPr>
          <w:ilvl w:val="0"/>
          <w:numId w:val="3"/>
        </w:numPr>
        <w:jc w:val="both"/>
        <w:rPr>
          <w:rFonts w:ascii="Vijaya" w:hAnsi="Vijaya" w:cs="Vijaya"/>
          <w:sz w:val="32"/>
          <w:szCs w:val="32"/>
        </w:rPr>
      </w:pPr>
      <w:r>
        <w:rPr>
          <w:rFonts w:ascii="Vijaya" w:hAnsi="Vijaya" w:cs="Vijaya"/>
          <w:sz w:val="32"/>
          <w:szCs w:val="32"/>
        </w:rPr>
        <w:t>El aparecido: 3/4 estrofa y 6/8 Estribillo</w:t>
      </w:r>
      <w:r w:rsidR="00510D9D">
        <w:rPr>
          <w:rFonts w:ascii="Vijaya" w:hAnsi="Vijaya" w:cs="Vijaya"/>
          <w:sz w:val="32"/>
          <w:szCs w:val="32"/>
        </w:rPr>
        <w:t xml:space="preserve"> (Línea melódica y arreglos corales)</w:t>
      </w:r>
    </w:p>
    <w:p w:rsidR="00B6595D" w:rsidRDefault="00B6595D" w:rsidP="00B6595D">
      <w:pPr>
        <w:pStyle w:val="Sinespaciado"/>
        <w:ind w:left="708"/>
        <w:jc w:val="both"/>
        <w:rPr>
          <w:rFonts w:ascii="Vijaya" w:hAnsi="Vijaya" w:cs="Vijaya"/>
          <w:sz w:val="32"/>
          <w:szCs w:val="32"/>
        </w:rPr>
      </w:pPr>
    </w:p>
    <w:p w:rsidR="00B6595D" w:rsidRDefault="00B6595D" w:rsidP="00B6595D">
      <w:pPr>
        <w:pStyle w:val="Sinespaciado"/>
        <w:ind w:left="708"/>
        <w:jc w:val="both"/>
        <w:rPr>
          <w:rFonts w:ascii="Vijaya" w:hAnsi="Vijaya" w:cs="Vijaya"/>
          <w:sz w:val="32"/>
          <w:szCs w:val="32"/>
        </w:rPr>
      </w:pPr>
    </w:p>
    <w:p w:rsidR="00B6595D" w:rsidRDefault="00B6595D" w:rsidP="00B6595D">
      <w:pPr>
        <w:pStyle w:val="Sinespaciado"/>
        <w:ind w:left="708"/>
        <w:jc w:val="both"/>
        <w:rPr>
          <w:rFonts w:ascii="Vijaya" w:hAnsi="Vijaya" w:cs="Vijaya"/>
          <w:sz w:val="32"/>
          <w:szCs w:val="32"/>
        </w:rPr>
      </w:pPr>
      <w:r>
        <w:rPr>
          <w:rFonts w:ascii="Vijaya" w:hAnsi="Vijaya" w:cs="Vijaya"/>
          <w:sz w:val="32"/>
          <w:szCs w:val="32"/>
        </w:rPr>
        <w:t>Ejemplo: “Te recuerdo Amanda”, compases de introducción.</w:t>
      </w:r>
    </w:p>
    <w:p w:rsidR="00B6595D" w:rsidRDefault="00B6595D" w:rsidP="00B6595D">
      <w:pPr>
        <w:pStyle w:val="Sinespaciado"/>
        <w:ind w:left="708"/>
        <w:jc w:val="both"/>
        <w:rPr>
          <w:rFonts w:ascii="Vijaya" w:hAnsi="Vijaya" w:cs="Vijaya"/>
          <w:sz w:val="32"/>
          <w:szCs w:val="32"/>
        </w:rPr>
      </w:pPr>
    </w:p>
    <w:p w:rsidR="00B6595D" w:rsidRDefault="00B6595D" w:rsidP="00B6595D">
      <w:pPr>
        <w:pStyle w:val="Sinespaciado"/>
        <w:ind w:left="708"/>
        <w:jc w:val="both"/>
        <w:rPr>
          <w:rFonts w:ascii="Vijaya" w:hAnsi="Vijaya" w:cs="Vijaya"/>
          <w:sz w:val="32"/>
          <w:szCs w:val="32"/>
        </w:rPr>
      </w:pPr>
    </w:p>
    <w:p w:rsidR="00B6595D" w:rsidRPr="005D3C00" w:rsidRDefault="00B6595D" w:rsidP="00B6595D">
      <w:pPr>
        <w:pStyle w:val="Sinespaciado"/>
        <w:jc w:val="both"/>
        <w:rPr>
          <w:rFonts w:ascii="Vijaya" w:hAnsi="Vijaya" w:cs="Vijaya"/>
          <w:sz w:val="32"/>
          <w:szCs w:val="32"/>
        </w:rPr>
      </w:pPr>
      <w:r>
        <w:rPr>
          <w:rFonts w:ascii="Vijaya" w:hAnsi="Vijaya" w:cs="Vijaya"/>
          <w:noProof/>
          <w:sz w:val="32"/>
          <w:szCs w:val="32"/>
          <w:lang w:eastAsia="es-CL"/>
        </w:rPr>
        <w:drawing>
          <wp:inline distT="0" distB="0" distL="0" distR="0">
            <wp:extent cx="5545080" cy="2990850"/>
            <wp:effectExtent l="19050" t="0" r="0" b="0"/>
            <wp:docPr id="38" name="37 Imagen" descr="heteromet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terometria.jpg"/>
                    <pic:cNvPicPr/>
                  </pic:nvPicPr>
                  <pic:blipFill>
                    <a:blip r:embed="rId12" cstate="print"/>
                    <a:srcRect l="8316" t="17585" r="5433" b="46457"/>
                    <a:stretch>
                      <a:fillRect/>
                    </a:stretch>
                  </pic:blipFill>
                  <pic:spPr>
                    <a:xfrm>
                      <a:off x="0" y="0"/>
                      <a:ext cx="5545080" cy="2990850"/>
                    </a:xfrm>
                    <a:prstGeom prst="rect">
                      <a:avLst/>
                    </a:prstGeom>
                  </pic:spPr>
                </pic:pic>
              </a:graphicData>
            </a:graphic>
          </wp:inline>
        </w:drawing>
      </w:r>
    </w:p>
    <w:p w:rsidR="0044765F" w:rsidRDefault="0044765F" w:rsidP="0044765F">
      <w:pPr>
        <w:pStyle w:val="Sinespaciado"/>
        <w:jc w:val="both"/>
        <w:rPr>
          <w:rFonts w:ascii="Vijaya" w:hAnsi="Vijaya" w:cs="Vijaya"/>
          <w:sz w:val="32"/>
          <w:szCs w:val="32"/>
        </w:rPr>
      </w:pPr>
    </w:p>
    <w:p w:rsidR="001D7D29" w:rsidRDefault="001D7D29" w:rsidP="0044765F">
      <w:pPr>
        <w:pStyle w:val="Sinespaciado"/>
        <w:jc w:val="both"/>
        <w:rPr>
          <w:rFonts w:ascii="Vijaya" w:hAnsi="Vijaya" w:cs="Vijaya"/>
          <w:sz w:val="32"/>
          <w:szCs w:val="32"/>
        </w:rPr>
      </w:pPr>
    </w:p>
    <w:p w:rsidR="00D473B9" w:rsidRDefault="00D473B9">
      <w:pPr>
        <w:rPr>
          <w:rFonts w:ascii="Vijaya" w:hAnsi="Vijaya" w:cs="Vijaya"/>
          <w:b/>
          <w:sz w:val="36"/>
          <w:szCs w:val="32"/>
        </w:rPr>
      </w:pPr>
      <w:r>
        <w:rPr>
          <w:rFonts w:ascii="Vijaya" w:hAnsi="Vijaya" w:cs="Vijaya"/>
          <w:b/>
          <w:sz w:val="36"/>
          <w:szCs w:val="32"/>
        </w:rPr>
        <w:br w:type="page"/>
      </w:r>
    </w:p>
    <w:p w:rsidR="0044765F" w:rsidRPr="005D3C00" w:rsidRDefault="0044765F" w:rsidP="002B7C38">
      <w:pPr>
        <w:pStyle w:val="Sinespaciado"/>
        <w:numPr>
          <w:ilvl w:val="0"/>
          <w:numId w:val="4"/>
        </w:numPr>
        <w:ind w:hanging="720"/>
        <w:jc w:val="both"/>
        <w:rPr>
          <w:rFonts w:ascii="Vijaya" w:hAnsi="Vijaya" w:cs="Vijaya"/>
          <w:b/>
          <w:sz w:val="44"/>
          <w:szCs w:val="32"/>
        </w:rPr>
      </w:pPr>
      <w:r w:rsidRPr="005D3C00">
        <w:rPr>
          <w:rFonts w:ascii="Vijaya" w:hAnsi="Vijaya" w:cs="Vijaya"/>
          <w:b/>
          <w:sz w:val="44"/>
          <w:szCs w:val="32"/>
        </w:rPr>
        <w:lastRenderedPageBreak/>
        <w:t>Aspecto rítmico</w:t>
      </w:r>
    </w:p>
    <w:p w:rsidR="001D7D29" w:rsidRDefault="001D7D29" w:rsidP="001D7D29">
      <w:pPr>
        <w:pStyle w:val="Sinespaciado"/>
        <w:ind w:left="720"/>
        <w:jc w:val="both"/>
        <w:rPr>
          <w:rFonts w:ascii="Vijaya" w:hAnsi="Vijaya" w:cs="Vijaya"/>
          <w:b/>
          <w:sz w:val="36"/>
          <w:szCs w:val="32"/>
        </w:rPr>
      </w:pPr>
    </w:p>
    <w:p w:rsidR="00D473B9" w:rsidRPr="0044765F" w:rsidRDefault="00D473B9" w:rsidP="001D7D29">
      <w:pPr>
        <w:pStyle w:val="Sinespaciado"/>
        <w:ind w:left="720"/>
        <w:jc w:val="both"/>
        <w:rPr>
          <w:rFonts w:ascii="Vijaya" w:hAnsi="Vijaya" w:cs="Vijaya"/>
          <w:b/>
          <w:sz w:val="36"/>
          <w:szCs w:val="32"/>
        </w:rPr>
      </w:pPr>
    </w:p>
    <w:p w:rsidR="001D7D29" w:rsidRPr="00EA7BF9" w:rsidRDefault="0044765F" w:rsidP="001D7D29">
      <w:pPr>
        <w:pStyle w:val="Sinespaciado"/>
        <w:numPr>
          <w:ilvl w:val="1"/>
          <w:numId w:val="4"/>
        </w:numPr>
        <w:ind w:hanging="735"/>
        <w:jc w:val="both"/>
        <w:rPr>
          <w:rFonts w:ascii="Vijaya" w:hAnsi="Vijaya" w:cs="Vijaya"/>
          <w:b/>
          <w:sz w:val="36"/>
          <w:szCs w:val="32"/>
          <w:u w:val="single"/>
        </w:rPr>
      </w:pPr>
      <w:r w:rsidRPr="00EA7BF9">
        <w:rPr>
          <w:rFonts w:ascii="Vijaya" w:hAnsi="Vijaya" w:cs="Vijaya"/>
          <w:b/>
          <w:sz w:val="36"/>
          <w:szCs w:val="32"/>
          <w:u w:val="single"/>
        </w:rPr>
        <w:t>Ritmos regulares de sencilla ejecución</w:t>
      </w:r>
    </w:p>
    <w:p w:rsidR="00A91F5D" w:rsidRDefault="00A91F5D" w:rsidP="008354F5">
      <w:pPr>
        <w:pStyle w:val="Sinespaciado"/>
        <w:jc w:val="both"/>
        <w:rPr>
          <w:rFonts w:ascii="Vijaya" w:hAnsi="Vijaya" w:cs="Vijaya"/>
          <w:sz w:val="32"/>
          <w:szCs w:val="32"/>
        </w:rPr>
      </w:pPr>
    </w:p>
    <w:p w:rsidR="00FB4AE1" w:rsidRDefault="00FB4AE1" w:rsidP="008354F5">
      <w:pPr>
        <w:pStyle w:val="Sinespaciado"/>
        <w:jc w:val="both"/>
        <w:rPr>
          <w:rFonts w:ascii="Vijaya" w:hAnsi="Vijaya" w:cs="Vijaya"/>
          <w:sz w:val="32"/>
          <w:szCs w:val="32"/>
        </w:rPr>
      </w:pPr>
    </w:p>
    <w:p w:rsidR="008354F5" w:rsidRDefault="008354F5" w:rsidP="008354F5">
      <w:pPr>
        <w:pStyle w:val="Sinespaciado"/>
        <w:jc w:val="both"/>
        <w:rPr>
          <w:rFonts w:ascii="Vijaya" w:hAnsi="Vijaya" w:cs="Vijaya"/>
          <w:sz w:val="32"/>
          <w:szCs w:val="32"/>
        </w:rPr>
      </w:pPr>
    </w:p>
    <w:p w:rsidR="00DD2742" w:rsidRPr="00D27635" w:rsidRDefault="00DD2742" w:rsidP="00DD2742">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t>Unidad de compás y</w:t>
      </w:r>
      <w:r w:rsidR="005963A6" w:rsidRPr="00D27635">
        <w:rPr>
          <w:rFonts w:ascii="Vijaya" w:hAnsi="Vijaya" w:cs="Vijaya"/>
          <w:b/>
          <w:sz w:val="32"/>
          <w:szCs w:val="32"/>
        </w:rPr>
        <w:t xml:space="preserve"> unidad de tiempo, tanto en compás simple como en compás compuesto.</w:t>
      </w:r>
      <w:r w:rsidR="008354F5" w:rsidRPr="00D27635">
        <w:rPr>
          <w:rFonts w:ascii="Vijaya" w:hAnsi="Vijaya" w:cs="Vijaya"/>
          <w:b/>
          <w:sz w:val="32"/>
          <w:szCs w:val="32"/>
        </w:rPr>
        <w:t xml:space="preserve"> </w:t>
      </w:r>
    </w:p>
    <w:p w:rsidR="00911E77" w:rsidRDefault="00911E77" w:rsidP="00911E77">
      <w:pPr>
        <w:pStyle w:val="Sinespaciado"/>
        <w:ind w:left="1080"/>
        <w:jc w:val="both"/>
        <w:rPr>
          <w:rFonts w:ascii="Vijaya" w:hAnsi="Vijaya" w:cs="Vijaya"/>
          <w:sz w:val="32"/>
          <w:szCs w:val="32"/>
        </w:rPr>
      </w:pPr>
    </w:p>
    <w:p w:rsidR="009E4BF0" w:rsidRDefault="00E5604F" w:rsidP="00911E77">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000205" cy="771525"/>
            <wp:effectExtent l="19050" t="0" r="0" b="0"/>
            <wp:docPr id="1" name="0 Imagen" descr="ejemplos ritm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jpg"/>
                    <pic:cNvPicPr/>
                  </pic:nvPicPr>
                  <pic:blipFill>
                    <a:blip r:embed="rId13" cstate="print"/>
                    <a:srcRect l="11371" t="15354" r="5603" b="75722"/>
                    <a:stretch>
                      <a:fillRect/>
                    </a:stretch>
                  </pic:blipFill>
                  <pic:spPr>
                    <a:xfrm>
                      <a:off x="0" y="0"/>
                      <a:ext cx="5000205" cy="771525"/>
                    </a:xfrm>
                    <a:prstGeom prst="rect">
                      <a:avLst/>
                    </a:prstGeom>
                  </pic:spPr>
                </pic:pic>
              </a:graphicData>
            </a:graphic>
          </wp:inline>
        </w:drawing>
      </w:r>
    </w:p>
    <w:p w:rsidR="00DD2742" w:rsidRDefault="00DD2742" w:rsidP="00DD2742">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r w:rsidRPr="00DD2742">
        <w:rPr>
          <w:rFonts w:ascii="Vijaya" w:hAnsi="Vijaya" w:cs="Vijaya"/>
          <w:sz w:val="32"/>
          <w:szCs w:val="32"/>
        </w:rPr>
        <w:t>E</w:t>
      </w:r>
      <w:r w:rsidR="005D3C00">
        <w:rPr>
          <w:rFonts w:ascii="Vijaya" w:hAnsi="Vijaya" w:cs="Vijaya"/>
          <w:sz w:val="32"/>
          <w:szCs w:val="32"/>
        </w:rPr>
        <w:t>jemplo: “E</w:t>
      </w:r>
      <w:r w:rsidRPr="00DD2742">
        <w:rPr>
          <w:rFonts w:ascii="Vijaya" w:hAnsi="Vijaya" w:cs="Vijaya"/>
          <w:sz w:val="32"/>
          <w:szCs w:val="32"/>
        </w:rPr>
        <w:t>l aparecido</w:t>
      </w:r>
      <w:r w:rsidR="005D3C00">
        <w:rPr>
          <w:rFonts w:ascii="Vijaya" w:hAnsi="Vijaya" w:cs="Vijaya"/>
          <w:sz w:val="32"/>
          <w:szCs w:val="32"/>
        </w:rPr>
        <w:t>”.</w:t>
      </w:r>
      <w:r w:rsidRPr="00DD2742">
        <w:rPr>
          <w:rFonts w:ascii="Vijaya" w:hAnsi="Vijaya" w:cs="Vijaya"/>
          <w:sz w:val="32"/>
          <w:szCs w:val="32"/>
        </w:rPr>
        <w:t xml:space="preserve"> Es un excelente ejemplo para gr</w:t>
      </w:r>
      <w:r>
        <w:rPr>
          <w:rFonts w:ascii="Vijaya" w:hAnsi="Vijaya" w:cs="Vijaya"/>
          <w:sz w:val="32"/>
          <w:szCs w:val="32"/>
        </w:rPr>
        <w:t>aficar escritura rítmica</w:t>
      </w:r>
      <w:r w:rsidRPr="00DD2742">
        <w:rPr>
          <w:rFonts w:ascii="Vijaya" w:hAnsi="Vijaya" w:cs="Vijaya"/>
          <w:sz w:val="32"/>
          <w:szCs w:val="32"/>
        </w:rPr>
        <w:t xml:space="preserve"> en un grado de dificultad inicial, tanto dentro de un compás </w:t>
      </w:r>
      <w:r>
        <w:rPr>
          <w:rFonts w:ascii="Vijaya" w:hAnsi="Vijaya" w:cs="Vijaya"/>
          <w:sz w:val="32"/>
          <w:szCs w:val="32"/>
        </w:rPr>
        <w:t xml:space="preserve">ternario </w:t>
      </w:r>
      <w:r w:rsidRPr="00DD2742">
        <w:rPr>
          <w:rFonts w:ascii="Vijaya" w:hAnsi="Vijaya" w:cs="Vijaya"/>
          <w:sz w:val="32"/>
          <w:szCs w:val="32"/>
        </w:rPr>
        <w:t xml:space="preserve">simple (3/4), como de un compás </w:t>
      </w:r>
      <w:r>
        <w:rPr>
          <w:rFonts w:ascii="Vijaya" w:hAnsi="Vijaya" w:cs="Vijaya"/>
          <w:sz w:val="32"/>
          <w:szCs w:val="32"/>
        </w:rPr>
        <w:t xml:space="preserve">binario </w:t>
      </w:r>
      <w:r w:rsidRPr="00DD2742">
        <w:rPr>
          <w:rFonts w:ascii="Vijaya" w:hAnsi="Vijaya" w:cs="Vijaya"/>
          <w:sz w:val="32"/>
          <w:szCs w:val="32"/>
        </w:rPr>
        <w:t xml:space="preserve">compuesto (6/8). </w:t>
      </w:r>
    </w:p>
    <w:p w:rsidR="0083315A" w:rsidRDefault="0083315A" w:rsidP="0083315A">
      <w:pPr>
        <w:pStyle w:val="Sinespaciado"/>
        <w:ind w:left="1080"/>
        <w:jc w:val="both"/>
        <w:rPr>
          <w:rFonts w:ascii="Vijaya" w:hAnsi="Vijaya" w:cs="Vijaya"/>
          <w:sz w:val="32"/>
          <w:szCs w:val="32"/>
        </w:rPr>
      </w:pPr>
    </w:p>
    <w:p w:rsidR="0083315A" w:rsidRDefault="0083315A" w:rsidP="00DD2742">
      <w:pPr>
        <w:pStyle w:val="Sinespaciado"/>
        <w:ind w:left="1080"/>
        <w:jc w:val="both"/>
        <w:rPr>
          <w:rFonts w:ascii="Vijaya" w:hAnsi="Vijaya" w:cs="Vijaya"/>
          <w:sz w:val="32"/>
          <w:szCs w:val="32"/>
        </w:rPr>
      </w:pPr>
    </w:p>
    <w:p w:rsidR="0083315A" w:rsidRDefault="0083315A" w:rsidP="00DD2742">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4892261" cy="3105150"/>
            <wp:effectExtent l="19050" t="0" r="3589" b="0"/>
            <wp:docPr id="2" name="1 Imagen" descr="el apareci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 aparecido 1.jpg"/>
                    <pic:cNvPicPr/>
                  </pic:nvPicPr>
                  <pic:blipFill>
                    <a:blip r:embed="rId14" cstate="print"/>
                    <a:srcRect l="8316" t="17848" r="16469" b="45932"/>
                    <a:stretch>
                      <a:fillRect/>
                    </a:stretch>
                  </pic:blipFill>
                  <pic:spPr>
                    <a:xfrm>
                      <a:off x="0" y="0"/>
                      <a:ext cx="4895850" cy="3107428"/>
                    </a:xfrm>
                    <a:prstGeom prst="rect">
                      <a:avLst/>
                    </a:prstGeom>
                  </pic:spPr>
                </pic:pic>
              </a:graphicData>
            </a:graphic>
          </wp:inline>
        </w:drawing>
      </w:r>
    </w:p>
    <w:p w:rsidR="00911E77" w:rsidRDefault="00911E77" w:rsidP="00DD2742">
      <w:pPr>
        <w:pStyle w:val="Sinespaciado"/>
        <w:ind w:left="1080"/>
        <w:jc w:val="both"/>
        <w:rPr>
          <w:rFonts w:ascii="Vijaya" w:hAnsi="Vijaya" w:cs="Vijaya"/>
          <w:sz w:val="32"/>
          <w:szCs w:val="32"/>
        </w:rPr>
      </w:pPr>
    </w:p>
    <w:p w:rsidR="00DD2742" w:rsidRDefault="00DD2742" w:rsidP="00DD2742">
      <w:pPr>
        <w:pStyle w:val="Sinespaciado"/>
        <w:ind w:left="1080"/>
        <w:jc w:val="both"/>
        <w:rPr>
          <w:rFonts w:ascii="Vijaya" w:hAnsi="Vijaya" w:cs="Vijaya"/>
          <w:sz w:val="32"/>
          <w:szCs w:val="32"/>
        </w:rPr>
      </w:pPr>
    </w:p>
    <w:p w:rsidR="0083315A" w:rsidRDefault="0083315A">
      <w:pPr>
        <w:rPr>
          <w:rFonts w:ascii="Vijaya" w:hAnsi="Vijaya" w:cs="Vijaya"/>
          <w:b/>
          <w:sz w:val="32"/>
          <w:szCs w:val="32"/>
        </w:rPr>
      </w:pPr>
      <w:r>
        <w:rPr>
          <w:rFonts w:ascii="Vijaya" w:hAnsi="Vijaya" w:cs="Vijaya"/>
          <w:b/>
          <w:sz w:val="32"/>
          <w:szCs w:val="32"/>
        </w:rPr>
        <w:br w:type="page"/>
      </w:r>
    </w:p>
    <w:p w:rsidR="00DD2742" w:rsidRPr="00D27635" w:rsidRDefault="00911E77" w:rsidP="00DD2742">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lastRenderedPageBreak/>
        <w:t>División ternaria</w:t>
      </w:r>
      <w:r w:rsidR="00DD2742" w:rsidRPr="00D27635">
        <w:rPr>
          <w:rFonts w:ascii="Vijaya" w:hAnsi="Vijaya" w:cs="Vijaya"/>
          <w:b/>
          <w:sz w:val="32"/>
          <w:szCs w:val="32"/>
        </w:rPr>
        <w:t xml:space="preserve"> del pulso en compás compuesto.</w:t>
      </w:r>
    </w:p>
    <w:p w:rsidR="00DD2742" w:rsidRDefault="00DD2742" w:rsidP="00DD2742">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Default="005D3C00" w:rsidP="0083315A">
      <w:pPr>
        <w:pStyle w:val="Sinespaciado"/>
        <w:ind w:left="1080"/>
        <w:jc w:val="both"/>
        <w:rPr>
          <w:rFonts w:ascii="Vijaya" w:hAnsi="Vijaya" w:cs="Vijaya"/>
          <w:sz w:val="32"/>
          <w:szCs w:val="32"/>
        </w:rPr>
      </w:pPr>
      <w:r>
        <w:rPr>
          <w:rFonts w:ascii="Vijaya" w:hAnsi="Vijaya" w:cs="Vijaya"/>
          <w:sz w:val="32"/>
          <w:szCs w:val="32"/>
        </w:rPr>
        <w:t>Ejemplo: “El aparecido”.</w:t>
      </w:r>
      <w:r w:rsidR="0083315A">
        <w:rPr>
          <w:rFonts w:ascii="Vijaya" w:hAnsi="Vijaya" w:cs="Vijaya"/>
          <w:sz w:val="32"/>
          <w:szCs w:val="32"/>
        </w:rPr>
        <w:t xml:space="preserve"> El estribillo de la obra muestra de forma muy clara como es la división interna de un pulso compuesto, pudiendo convertirse en un buen ejemplo para su enseñanza.</w:t>
      </w:r>
    </w:p>
    <w:p w:rsidR="0083315A" w:rsidRDefault="0083315A" w:rsidP="0083315A">
      <w:pPr>
        <w:pStyle w:val="Sinespaciado"/>
        <w:ind w:left="1080"/>
        <w:jc w:val="both"/>
        <w:rPr>
          <w:rFonts w:ascii="Vijaya" w:hAnsi="Vijaya" w:cs="Vijaya"/>
          <w:sz w:val="32"/>
          <w:szCs w:val="32"/>
        </w:rPr>
      </w:pPr>
    </w:p>
    <w:p w:rsidR="008354F5" w:rsidRDefault="008354F5" w:rsidP="008354F5">
      <w:pPr>
        <w:pStyle w:val="Sinespaciado"/>
        <w:ind w:left="1080"/>
        <w:jc w:val="both"/>
        <w:rPr>
          <w:rFonts w:ascii="Vijaya" w:hAnsi="Vijaya" w:cs="Vijaya"/>
          <w:sz w:val="32"/>
          <w:szCs w:val="32"/>
        </w:rPr>
      </w:pPr>
    </w:p>
    <w:p w:rsidR="00FB4AE1" w:rsidRDefault="00FB4AE1" w:rsidP="008354F5">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005705" cy="762000"/>
            <wp:effectExtent l="19050" t="0" r="4445" b="0"/>
            <wp:docPr id="9" name="8 Imagen" descr="ejemplos ritm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jpg"/>
                    <pic:cNvPicPr/>
                  </pic:nvPicPr>
                  <pic:blipFill>
                    <a:blip r:embed="rId15" cstate="print"/>
                    <a:srcRect l="11371" t="25939" r="5603" b="65879"/>
                    <a:stretch>
                      <a:fillRect/>
                    </a:stretch>
                  </pic:blipFill>
                  <pic:spPr>
                    <a:xfrm>
                      <a:off x="0" y="0"/>
                      <a:ext cx="5005705" cy="762000"/>
                    </a:xfrm>
                    <a:prstGeom prst="rect">
                      <a:avLst/>
                    </a:prstGeom>
                  </pic:spPr>
                </pic:pic>
              </a:graphicData>
            </a:graphic>
          </wp:inline>
        </w:drawing>
      </w:r>
    </w:p>
    <w:p w:rsidR="00911E77" w:rsidRDefault="00911E77" w:rsidP="008354F5">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Pr="008354F5" w:rsidRDefault="0083315A" w:rsidP="0083315A">
      <w:pPr>
        <w:pStyle w:val="Sinespaciado"/>
        <w:ind w:left="1080"/>
        <w:jc w:val="both"/>
        <w:rPr>
          <w:rFonts w:ascii="Vijaya" w:hAnsi="Vijaya" w:cs="Vijaya"/>
          <w:sz w:val="32"/>
          <w:szCs w:val="32"/>
        </w:rPr>
      </w:pPr>
    </w:p>
    <w:p w:rsidR="008354F5" w:rsidRPr="00D27635" w:rsidRDefault="008354F5" w:rsidP="008354F5">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t>Pulso simple, división binaria, división cuaternaria, y negra con punto corchea.</w:t>
      </w:r>
    </w:p>
    <w:p w:rsidR="008354F5" w:rsidRDefault="008354F5" w:rsidP="008354F5">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Default="005D3C00" w:rsidP="0083315A">
      <w:pPr>
        <w:pStyle w:val="Sinespaciado"/>
        <w:ind w:left="1080"/>
        <w:jc w:val="both"/>
        <w:rPr>
          <w:rFonts w:ascii="Vijaya" w:hAnsi="Vijaya" w:cs="Vijaya"/>
          <w:sz w:val="32"/>
          <w:szCs w:val="32"/>
        </w:rPr>
      </w:pPr>
      <w:r>
        <w:rPr>
          <w:rFonts w:ascii="Vijaya" w:hAnsi="Vijaya" w:cs="Vijaya"/>
          <w:sz w:val="32"/>
          <w:szCs w:val="32"/>
        </w:rPr>
        <w:t>Ejemplo: “</w:t>
      </w:r>
      <w:r w:rsidR="0083315A" w:rsidRPr="008354F5">
        <w:rPr>
          <w:rFonts w:ascii="Vijaya" w:hAnsi="Vijaya" w:cs="Vijaya"/>
          <w:sz w:val="32"/>
          <w:szCs w:val="32"/>
        </w:rPr>
        <w:t>Run Run se fue pa´l norte</w:t>
      </w:r>
      <w:r>
        <w:rPr>
          <w:rFonts w:ascii="Vijaya" w:hAnsi="Vijaya" w:cs="Vijaya"/>
          <w:sz w:val="32"/>
          <w:szCs w:val="32"/>
        </w:rPr>
        <w:t>”</w:t>
      </w:r>
      <w:r w:rsidR="0083315A">
        <w:rPr>
          <w:rFonts w:ascii="Vijaya" w:hAnsi="Vijaya" w:cs="Vijaya"/>
          <w:sz w:val="32"/>
          <w:szCs w:val="32"/>
        </w:rPr>
        <w:t xml:space="preserve"> (en ambos arreglos corales)</w:t>
      </w:r>
      <w:r>
        <w:rPr>
          <w:rFonts w:ascii="Vijaya" w:hAnsi="Vijaya" w:cs="Vijaya"/>
          <w:sz w:val="32"/>
          <w:szCs w:val="32"/>
        </w:rPr>
        <w:t>.</w:t>
      </w:r>
      <w:r w:rsidR="0083315A" w:rsidRPr="008354F5">
        <w:rPr>
          <w:rFonts w:ascii="Vijaya" w:hAnsi="Vijaya" w:cs="Vijaya"/>
          <w:sz w:val="32"/>
          <w:szCs w:val="32"/>
        </w:rPr>
        <w:t xml:space="preserve"> Apropiado para hacer un trabajo en 4/4 de ritmos sencillos como la negra, negra con punto/corchea, pares de corcheas y cuartina.</w:t>
      </w:r>
    </w:p>
    <w:p w:rsidR="0083315A" w:rsidRPr="008354F5" w:rsidRDefault="0083315A" w:rsidP="0083315A">
      <w:pPr>
        <w:pStyle w:val="Sinespaciado"/>
        <w:ind w:left="1080"/>
        <w:jc w:val="both"/>
        <w:rPr>
          <w:rFonts w:ascii="Vijaya" w:hAnsi="Vijaya" w:cs="Vijaya"/>
          <w:sz w:val="32"/>
          <w:szCs w:val="32"/>
        </w:rPr>
      </w:pPr>
    </w:p>
    <w:p w:rsidR="00FB4AE1" w:rsidRDefault="00FB4AE1" w:rsidP="008354F5">
      <w:pPr>
        <w:pStyle w:val="Sinespaciado"/>
        <w:ind w:left="1080"/>
        <w:jc w:val="both"/>
        <w:rPr>
          <w:rFonts w:ascii="Vijaya" w:hAnsi="Vijaya" w:cs="Vijaya"/>
          <w:sz w:val="32"/>
          <w:szCs w:val="32"/>
        </w:rPr>
      </w:pPr>
    </w:p>
    <w:p w:rsidR="00FB4AE1" w:rsidRDefault="00A1101C" w:rsidP="008354F5">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4944264" cy="1724025"/>
            <wp:effectExtent l="19050" t="0" r="8736" b="0"/>
            <wp:docPr id="8" name="7 Imagen" descr="ejemplos ritmico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 1.jpg"/>
                    <pic:cNvPicPr/>
                  </pic:nvPicPr>
                  <pic:blipFill>
                    <a:blip r:embed="rId16" cstate="print"/>
                    <a:srcRect l="11541" t="36483" r="5635" b="42913"/>
                    <a:stretch>
                      <a:fillRect/>
                    </a:stretch>
                  </pic:blipFill>
                  <pic:spPr>
                    <a:xfrm>
                      <a:off x="0" y="0"/>
                      <a:ext cx="4944264" cy="1724025"/>
                    </a:xfrm>
                    <a:prstGeom prst="rect">
                      <a:avLst/>
                    </a:prstGeom>
                  </pic:spPr>
                </pic:pic>
              </a:graphicData>
            </a:graphic>
          </wp:inline>
        </w:drawing>
      </w:r>
    </w:p>
    <w:p w:rsidR="008354F5" w:rsidRDefault="008354F5" w:rsidP="0083315A">
      <w:pPr>
        <w:pStyle w:val="Sinespaciado"/>
        <w:jc w:val="both"/>
        <w:rPr>
          <w:rFonts w:ascii="Vijaya" w:hAnsi="Vijaya" w:cs="Vijaya"/>
          <w:sz w:val="32"/>
          <w:szCs w:val="32"/>
        </w:rPr>
      </w:pPr>
    </w:p>
    <w:p w:rsidR="0083315A" w:rsidRDefault="0083315A" w:rsidP="0083315A">
      <w:pPr>
        <w:pStyle w:val="Sinespaciado"/>
        <w:jc w:val="both"/>
        <w:rPr>
          <w:rFonts w:ascii="Vijaya" w:hAnsi="Vijaya" w:cs="Vijaya"/>
          <w:sz w:val="32"/>
          <w:szCs w:val="32"/>
        </w:rPr>
      </w:pPr>
    </w:p>
    <w:p w:rsidR="00FB4AE1" w:rsidRDefault="00FB4AE1" w:rsidP="00F25A06">
      <w:pPr>
        <w:pStyle w:val="Sinespaciado"/>
        <w:jc w:val="both"/>
        <w:rPr>
          <w:rFonts w:ascii="Vijaya" w:hAnsi="Vijaya" w:cs="Vijaya"/>
          <w:sz w:val="32"/>
          <w:szCs w:val="32"/>
        </w:rPr>
      </w:pPr>
    </w:p>
    <w:p w:rsidR="0083315A" w:rsidRDefault="0083315A">
      <w:pPr>
        <w:rPr>
          <w:rFonts w:ascii="Vijaya" w:hAnsi="Vijaya" w:cs="Vijaya"/>
          <w:b/>
          <w:sz w:val="32"/>
          <w:szCs w:val="32"/>
        </w:rPr>
      </w:pPr>
      <w:r>
        <w:rPr>
          <w:rFonts w:ascii="Vijaya" w:hAnsi="Vijaya" w:cs="Vijaya"/>
          <w:b/>
          <w:sz w:val="32"/>
          <w:szCs w:val="32"/>
        </w:rPr>
        <w:br w:type="page"/>
      </w:r>
    </w:p>
    <w:p w:rsidR="008354F5" w:rsidRPr="00D27635" w:rsidRDefault="008354F5" w:rsidP="008354F5">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lastRenderedPageBreak/>
        <w:t>Galopa.</w:t>
      </w:r>
    </w:p>
    <w:p w:rsidR="00911E77" w:rsidRDefault="00911E77" w:rsidP="00911E77">
      <w:pPr>
        <w:pStyle w:val="Sinespaciado"/>
        <w:ind w:left="1080"/>
        <w:jc w:val="both"/>
        <w:rPr>
          <w:rFonts w:ascii="Vijaya" w:hAnsi="Vijaya" w:cs="Vijaya"/>
          <w:sz w:val="32"/>
          <w:szCs w:val="32"/>
        </w:rPr>
      </w:pPr>
    </w:p>
    <w:p w:rsidR="0083315A" w:rsidRDefault="0083315A" w:rsidP="00911E77">
      <w:pPr>
        <w:pStyle w:val="Sinespaciado"/>
        <w:ind w:left="1080"/>
        <w:jc w:val="both"/>
        <w:rPr>
          <w:rFonts w:ascii="Vijaya" w:hAnsi="Vijaya" w:cs="Vijaya"/>
          <w:sz w:val="32"/>
          <w:szCs w:val="32"/>
        </w:rPr>
      </w:pPr>
    </w:p>
    <w:p w:rsidR="0083315A" w:rsidRDefault="005D3C00" w:rsidP="0083315A">
      <w:pPr>
        <w:pStyle w:val="Sinespaciado"/>
        <w:ind w:left="1080"/>
        <w:jc w:val="both"/>
        <w:rPr>
          <w:rFonts w:ascii="Vijaya" w:hAnsi="Vijaya" w:cs="Vijaya"/>
          <w:sz w:val="32"/>
          <w:szCs w:val="32"/>
        </w:rPr>
      </w:pPr>
      <w:r>
        <w:rPr>
          <w:rFonts w:ascii="Vijaya" w:hAnsi="Vijaya" w:cs="Vijaya"/>
          <w:sz w:val="32"/>
          <w:szCs w:val="32"/>
        </w:rPr>
        <w:t>Ejemplo: “</w:t>
      </w:r>
      <w:r w:rsidR="0083315A" w:rsidRPr="008354F5">
        <w:rPr>
          <w:rFonts w:ascii="Vijaya" w:hAnsi="Vijaya" w:cs="Vijaya"/>
          <w:sz w:val="32"/>
          <w:szCs w:val="32"/>
        </w:rPr>
        <w:t>Pupila de águila</w:t>
      </w:r>
      <w:r>
        <w:rPr>
          <w:rFonts w:ascii="Vijaya" w:hAnsi="Vijaya" w:cs="Vijaya"/>
          <w:sz w:val="32"/>
          <w:szCs w:val="32"/>
        </w:rPr>
        <w:t>”.</w:t>
      </w:r>
      <w:r w:rsidR="0083315A" w:rsidRPr="008354F5">
        <w:rPr>
          <w:rFonts w:ascii="Vijaya" w:hAnsi="Vijaya" w:cs="Vijaya"/>
          <w:sz w:val="32"/>
          <w:szCs w:val="32"/>
        </w:rPr>
        <w:t xml:space="preserve"> Ideal para trabajar la figura rítmica</w:t>
      </w:r>
      <w:r w:rsidR="0010620A">
        <w:rPr>
          <w:rFonts w:ascii="Vijaya" w:hAnsi="Vijaya" w:cs="Vijaya"/>
          <w:sz w:val="32"/>
          <w:szCs w:val="32"/>
        </w:rPr>
        <w:t xml:space="preserve"> de la “Galopa” en cursos iniciales</w:t>
      </w:r>
      <w:r w:rsidR="0083315A" w:rsidRPr="008354F5">
        <w:rPr>
          <w:rFonts w:ascii="Vijaya" w:hAnsi="Vijaya" w:cs="Vijaya"/>
          <w:sz w:val="32"/>
          <w:szCs w:val="32"/>
        </w:rPr>
        <w:t xml:space="preserve"> de lectura</w:t>
      </w:r>
      <w:r w:rsidR="0010620A">
        <w:rPr>
          <w:rFonts w:ascii="Vijaya" w:hAnsi="Vijaya" w:cs="Vijaya"/>
          <w:sz w:val="32"/>
          <w:szCs w:val="32"/>
        </w:rPr>
        <w:t xml:space="preserve"> musical</w:t>
      </w:r>
      <w:r w:rsidR="0083315A" w:rsidRPr="008354F5">
        <w:rPr>
          <w:rFonts w:ascii="Vijaya" w:hAnsi="Vijaya" w:cs="Vijaya"/>
          <w:sz w:val="32"/>
          <w:szCs w:val="32"/>
        </w:rPr>
        <w:t>.</w:t>
      </w:r>
    </w:p>
    <w:p w:rsidR="008354F5" w:rsidRDefault="008354F5" w:rsidP="008354F5">
      <w:pPr>
        <w:pStyle w:val="Sinespaciado"/>
        <w:ind w:left="1080"/>
        <w:jc w:val="both"/>
        <w:rPr>
          <w:rFonts w:ascii="Vijaya" w:hAnsi="Vijaya" w:cs="Vijaya"/>
          <w:sz w:val="32"/>
          <w:szCs w:val="32"/>
        </w:rPr>
      </w:pPr>
    </w:p>
    <w:p w:rsidR="0083315A" w:rsidRDefault="0083315A" w:rsidP="008354F5">
      <w:pPr>
        <w:pStyle w:val="Sinespaciado"/>
        <w:ind w:left="1080"/>
        <w:jc w:val="both"/>
        <w:rPr>
          <w:rFonts w:ascii="Vijaya" w:hAnsi="Vijaya" w:cs="Vijaya"/>
          <w:sz w:val="32"/>
          <w:szCs w:val="32"/>
        </w:rPr>
      </w:pPr>
    </w:p>
    <w:p w:rsidR="00FB4AE1" w:rsidRDefault="00FB4AE1" w:rsidP="008354F5">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169696" cy="590550"/>
            <wp:effectExtent l="19050" t="0" r="0" b="0"/>
            <wp:docPr id="11" name="10 Imagen" descr="ejemplos ritm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jpg"/>
                    <pic:cNvPicPr/>
                  </pic:nvPicPr>
                  <pic:blipFill>
                    <a:blip r:embed="rId17" cstate="print"/>
                    <a:srcRect l="11371" t="59055" r="5603" b="34515"/>
                    <a:stretch>
                      <a:fillRect/>
                    </a:stretch>
                  </pic:blipFill>
                  <pic:spPr>
                    <a:xfrm>
                      <a:off x="0" y="0"/>
                      <a:ext cx="5211345" cy="595308"/>
                    </a:xfrm>
                    <a:prstGeom prst="rect">
                      <a:avLst/>
                    </a:prstGeom>
                  </pic:spPr>
                </pic:pic>
              </a:graphicData>
            </a:graphic>
          </wp:inline>
        </w:drawing>
      </w:r>
    </w:p>
    <w:p w:rsidR="00911E77" w:rsidRDefault="00911E77" w:rsidP="008354F5">
      <w:pPr>
        <w:pStyle w:val="Sinespaciado"/>
        <w:ind w:left="1080"/>
        <w:jc w:val="both"/>
        <w:rPr>
          <w:rFonts w:ascii="Vijaya" w:hAnsi="Vijaya" w:cs="Vijaya"/>
          <w:sz w:val="32"/>
          <w:szCs w:val="32"/>
        </w:rPr>
      </w:pPr>
    </w:p>
    <w:p w:rsidR="008354F5" w:rsidRDefault="008354F5" w:rsidP="008354F5">
      <w:pPr>
        <w:pStyle w:val="Sinespaciado"/>
        <w:ind w:left="1080"/>
        <w:jc w:val="both"/>
        <w:rPr>
          <w:rFonts w:ascii="Vijaya" w:hAnsi="Vijaya" w:cs="Vijaya"/>
          <w:sz w:val="32"/>
          <w:szCs w:val="32"/>
        </w:rPr>
      </w:pPr>
    </w:p>
    <w:p w:rsidR="005963A6" w:rsidRDefault="005963A6" w:rsidP="008354F5">
      <w:pPr>
        <w:pStyle w:val="Sinespaciado"/>
        <w:ind w:left="1080"/>
        <w:jc w:val="both"/>
        <w:rPr>
          <w:rFonts w:ascii="Vijaya" w:hAnsi="Vijaya" w:cs="Vijaya"/>
          <w:sz w:val="32"/>
          <w:szCs w:val="32"/>
        </w:rPr>
      </w:pPr>
    </w:p>
    <w:p w:rsidR="005963A6" w:rsidRPr="00D27635" w:rsidRDefault="008354F5" w:rsidP="008354F5">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t>Saltillo</w:t>
      </w:r>
    </w:p>
    <w:p w:rsidR="00911E77" w:rsidRDefault="00911E77" w:rsidP="00911E77">
      <w:pPr>
        <w:pStyle w:val="Sinespaciado"/>
        <w:ind w:left="1080"/>
        <w:jc w:val="both"/>
        <w:rPr>
          <w:rFonts w:ascii="Vijaya" w:hAnsi="Vijaya" w:cs="Vijaya"/>
          <w:sz w:val="32"/>
          <w:szCs w:val="32"/>
        </w:rPr>
      </w:pPr>
    </w:p>
    <w:p w:rsidR="00C728F5" w:rsidRDefault="00C728F5" w:rsidP="00911E77">
      <w:pPr>
        <w:pStyle w:val="Sinespaciado"/>
        <w:ind w:left="1080"/>
        <w:jc w:val="both"/>
        <w:rPr>
          <w:rFonts w:ascii="Vijaya" w:hAnsi="Vijaya" w:cs="Vijaya"/>
          <w:sz w:val="32"/>
          <w:szCs w:val="32"/>
        </w:rPr>
      </w:pPr>
    </w:p>
    <w:p w:rsidR="00C728F5" w:rsidRDefault="005D3C00" w:rsidP="00C728F5">
      <w:pPr>
        <w:pStyle w:val="Sinespaciado"/>
        <w:ind w:left="1080"/>
        <w:jc w:val="both"/>
        <w:rPr>
          <w:rFonts w:ascii="Vijaya" w:hAnsi="Vijaya" w:cs="Vijaya"/>
          <w:sz w:val="32"/>
          <w:szCs w:val="32"/>
        </w:rPr>
      </w:pPr>
      <w:r>
        <w:rPr>
          <w:rFonts w:ascii="Vijaya" w:hAnsi="Vijaya" w:cs="Vijaya"/>
          <w:sz w:val="32"/>
          <w:szCs w:val="32"/>
        </w:rPr>
        <w:t>Ejemplo: “</w:t>
      </w:r>
      <w:r w:rsidR="00C728F5" w:rsidRPr="008354F5">
        <w:rPr>
          <w:rFonts w:ascii="Vijaya" w:hAnsi="Vijaya" w:cs="Vijaya"/>
          <w:sz w:val="32"/>
          <w:szCs w:val="32"/>
        </w:rPr>
        <w:t>Luchín</w:t>
      </w:r>
      <w:r>
        <w:rPr>
          <w:rFonts w:ascii="Vijaya" w:hAnsi="Vijaya" w:cs="Vijaya"/>
          <w:sz w:val="32"/>
          <w:szCs w:val="32"/>
        </w:rPr>
        <w:t>”.</w:t>
      </w:r>
      <w:r w:rsidR="00C728F5" w:rsidRPr="008354F5">
        <w:rPr>
          <w:rFonts w:ascii="Vijaya" w:hAnsi="Vijaya" w:cs="Vijaya"/>
          <w:sz w:val="32"/>
          <w:szCs w:val="32"/>
        </w:rPr>
        <w:t xml:space="preserve"> Recomendado para trabajar el “Saltillo”.</w:t>
      </w:r>
    </w:p>
    <w:p w:rsidR="00C728F5" w:rsidRDefault="00C728F5" w:rsidP="00911E77">
      <w:pPr>
        <w:pStyle w:val="Sinespaciado"/>
        <w:ind w:left="1080"/>
        <w:jc w:val="both"/>
        <w:rPr>
          <w:rFonts w:ascii="Vijaya" w:hAnsi="Vijaya" w:cs="Vijaya"/>
          <w:sz w:val="32"/>
          <w:szCs w:val="32"/>
        </w:rPr>
      </w:pPr>
    </w:p>
    <w:p w:rsidR="00EB13A4" w:rsidRDefault="00FB4AE1" w:rsidP="008D4408">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103906" cy="619125"/>
            <wp:effectExtent l="19050" t="0" r="1494" b="0"/>
            <wp:docPr id="12" name="11 Imagen" descr="ejemplos ritm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jpg"/>
                    <pic:cNvPicPr/>
                  </pic:nvPicPr>
                  <pic:blipFill>
                    <a:blip r:embed="rId18" cstate="print"/>
                    <a:srcRect l="11541" t="70210" r="5635" b="23097"/>
                    <a:stretch>
                      <a:fillRect/>
                    </a:stretch>
                  </pic:blipFill>
                  <pic:spPr>
                    <a:xfrm>
                      <a:off x="0" y="0"/>
                      <a:ext cx="5103906" cy="619125"/>
                    </a:xfrm>
                    <a:prstGeom prst="rect">
                      <a:avLst/>
                    </a:prstGeom>
                  </pic:spPr>
                </pic:pic>
              </a:graphicData>
            </a:graphic>
          </wp:inline>
        </w:drawing>
      </w:r>
    </w:p>
    <w:p w:rsidR="00D27635" w:rsidRDefault="00D27635">
      <w:pPr>
        <w:rPr>
          <w:rFonts w:ascii="Vijaya" w:hAnsi="Vijaya" w:cs="Vijaya"/>
          <w:sz w:val="32"/>
          <w:szCs w:val="32"/>
        </w:rPr>
      </w:pPr>
    </w:p>
    <w:p w:rsidR="0083315A" w:rsidRDefault="0083315A">
      <w:pPr>
        <w:rPr>
          <w:rFonts w:ascii="Vijaya" w:hAnsi="Vijaya" w:cs="Vijaya"/>
          <w:sz w:val="32"/>
          <w:szCs w:val="32"/>
        </w:rPr>
      </w:pPr>
    </w:p>
    <w:p w:rsidR="005963A6" w:rsidRPr="00D27635" w:rsidRDefault="008354F5" w:rsidP="005963A6">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t>Contratiempos y ligados de prolongación</w:t>
      </w:r>
    </w:p>
    <w:p w:rsidR="001E4C17" w:rsidRDefault="001E4C17" w:rsidP="001E4C17">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Default="00720893" w:rsidP="0083315A">
      <w:pPr>
        <w:pStyle w:val="Sinespaciado"/>
        <w:ind w:left="1080"/>
        <w:jc w:val="both"/>
        <w:rPr>
          <w:rFonts w:ascii="Vijaya" w:hAnsi="Vijaya" w:cs="Vijaya"/>
          <w:sz w:val="32"/>
          <w:szCs w:val="32"/>
        </w:rPr>
      </w:pPr>
      <w:r>
        <w:rPr>
          <w:rFonts w:ascii="Vijaya" w:hAnsi="Vijaya" w:cs="Vijaya"/>
          <w:sz w:val="32"/>
          <w:szCs w:val="32"/>
        </w:rPr>
        <w:t>Ejemplo: “</w:t>
      </w:r>
      <w:r w:rsidR="0083315A" w:rsidRPr="005963A6">
        <w:rPr>
          <w:rFonts w:ascii="Vijaya" w:hAnsi="Vijaya" w:cs="Vijaya"/>
          <w:sz w:val="32"/>
          <w:szCs w:val="32"/>
        </w:rPr>
        <w:t>Te recuerdo Amanda</w:t>
      </w:r>
      <w:r>
        <w:rPr>
          <w:rFonts w:ascii="Vijaya" w:hAnsi="Vijaya" w:cs="Vijaya"/>
          <w:sz w:val="32"/>
          <w:szCs w:val="32"/>
        </w:rPr>
        <w:t>”.</w:t>
      </w:r>
      <w:r w:rsidR="0083315A" w:rsidRPr="005963A6">
        <w:rPr>
          <w:rFonts w:ascii="Vijaya" w:hAnsi="Vijaya" w:cs="Vijaya"/>
          <w:sz w:val="32"/>
          <w:szCs w:val="32"/>
        </w:rPr>
        <w:t xml:space="preserve"> Debido a su sencillez rítmica, es una buena obra para ejemplificar recursos y conceptos tales como: Unidad de compás, unidad de tiempo, silencios, división simple de pulso, contratiempos y ligados de prolongación de fácil lectura.</w:t>
      </w:r>
    </w:p>
    <w:p w:rsidR="0083315A" w:rsidRDefault="0083315A" w:rsidP="0083315A">
      <w:pPr>
        <w:pStyle w:val="Sinespaciado"/>
        <w:ind w:left="1080"/>
        <w:jc w:val="both"/>
        <w:rPr>
          <w:rFonts w:ascii="Vijaya" w:hAnsi="Vijaya" w:cs="Vijaya"/>
          <w:sz w:val="32"/>
          <w:szCs w:val="32"/>
        </w:rPr>
      </w:pPr>
    </w:p>
    <w:p w:rsidR="00D27635" w:rsidRDefault="00D27635" w:rsidP="001E4C17">
      <w:pPr>
        <w:pStyle w:val="Sinespaciado"/>
        <w:ind w:left="1080"/>
        <w:jc w:val="both"/>
        <w:rPr>
          <w:rFonts w:ascii="Vijaya" w:hAnsi="Vijaya" w:cs="Vijaya"/>
          <w:sz w:val="32"/>
          <w:szCs w:val="32"/>
        </w:rPr>
      </w:pPr>
    </w:p>
    <w:p w:rsidR="005963A6" w:rsidRDefault="00D27635" w:rsidP="005963A6">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035550" cy="714375"/>
            <wp:effectExtent l="19050" t="0" r="0" b="0"/>
            <wp:docPr id="13" name="12 Imagen" descr="ejemplos ritm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jpg"/>
                    <pic:cNvPicPr/>
                  </pic:nvPicPr>
                  <pic:blipFill>
                    <a:blip r:embed="rId19" cstate="print"/>
                    <a:srcRect l="11541" t="79527" r="5635" b="12599"/>
                    <a:stretch>
                      <a:fillRect/>
                    </a:stretch>
                  </pic:blipFill>
                  <pic:spPr>
                    <a:xfrm>
                      <a:off x="0" y="0"/>
                      <a:ext cx="5035550" cy="714375"/>
                    </a:xfrm>
                    <a:prstGeom prst="rect">
                      <a:avLst/>
                    </a:prstGeom>
                  </pic:spPr>
                </pic:pic>
              </a:graphicData>
            </a:graphic>
          </wp:inline>
        </w:drawing>
      </w:r>
    </w:p>
    <w:p w:rsidR="001E4C17" w:rsidRDefault="001E4C17" w:rsidP="005963A6">
      <w:pPr>
        <w:pStyle w:val="Sinespaciado"/>
        <w:ind w:left="1080"/>
        <w:jc w:val="both"/>
        <w:rPr>
          <w:rFonts w:ascii="Vijaya" w:hAnsi="Vijaya" w:cs="Vijaya"/>
          <w:sz w:val="32"/>
          <w:szCs w:val="32"/>
        </w:rPr>
      </w:pPr>
    </w:p>
    <w:p w:rsidR="005963A6" w:rsidRDefault="005963A6" w:rsidP="005963A6">
      <w:pPr>
        <w:pStyle w:val="Sinespaciado"/>
        <w:ind w:left="1080"/>
        <w:jc w:val="both"/>
        <w:rPr>
          <w:rFonts w:ascii="Vijaya" w:hAnsi="Vijaya" w:cs="Vijaya"/>
          <w:sz w:val="32"/>
          <w:szCs w:val="32"/>
        </w:rPr>
      </w:pPr>
    </w:p>
    <w:p w:rsidR="005963A6" w:rsidRPr="00D27635" w:rsidRDefault="005963A6" w:rsidP="008D4408">
      <w:pPr>
        <w:pStyle w:val="Sinespaciado"/>
        <w:jc w:val="both"/>
        <w:rPr>
          <w:rFonts w:ascii="Vijaya" w:hAnsi="Vijaya" w:cs="Vijaya"/>
          <w:sz w:val="32"/>
          <w:szCs w:val="32"/>
        </w:rPr>
      </w:pPr>
    </w:p>
    <w:p w:rsidR="005963A6" w:rsidRPr="00D27635" w:rsidRDefault="008354F5" w:rsidP="005963A6">
      <w:pPr>
        <w:pStyle w:val="Sinespaciado"/>
        <w:numPr>
          <w:ilvl w:val="2"/>
          <w:numId w:val="4"/>
        </w:numPr>
        <w:ind w:hanging="1080"/>
        <w:jc w:val="both"/>
        <w:rPr>
          <w:rFonts w:ascii="Vijaya" w:hAnsi="Vijaya" w:cs="Vijaya"/>
          <w:b/>
          <w:sz w:val="32"/>
          <w:szCs w:val="32"/>
        </w:rPr>
      </w:pPr>
      <w:r w:rsidRPr="00D27635">
        <w:rPr>
          <w:rFonts w:ascii="Vijaya" w:hAnsi="Vijaya" w:cs="Vijaya"/>
          <w:b/>
          <w:sz w:val="32"/>
          <w:szCs w:val="32"/>
        </w:rPr>
        <w:lastRenderedPageBreak/>
        <w:t>Figuras con punto en compás compuesto.</w:t>
      </w:r>
    </w:p>
    <w:p w:rsidR="001E4C17" w:rsidRDefault="001E4C17" w:rsidP="001E4C17">
      <w:pPr>
        <w:pStyle w:val="Sinespaciado"/>
        <w:ind w:left="1080"/>
        <w:jc w:val="both"/>
        <w:rPr>
          <w:rFonts w:ascii="Vijaya" w:hAnsi="Vijaya" w:cs="Vijaya"/>
          <w:sz w:val="32"/>
          <w:szCs w:val="32"/>
        </w:rPr>
      </w:pPr>
    </w:p>
    <w:p w:rsidR="0083315A" w:rsidRDefault="0083315A" w:rsidP="0083315A">
      <w:pPr>
        <w:pStyle w:val="Sinespaciado"/>
        <w:ind w:left="1080"/>
        <w:jc w:val="both"/>
        <w:rPr>
          <w:rFonts w:ascii="Vijaya" w:hAnsi="Vijaya" w:cs="Vijaya"/>
          <w:sz w:val="32"/>
          <w:szCs w:val="32"/>
        </w:rPr>
      </w:pPr>
    </w:p>
    <w:p w:rsidR="0083315A" w:rsidRPr="005963A6" w:rsidRDefault="00720893" w:rsidP="0083315A">
      <w:pPr>
        <w:pStyle w:val="Sinespaciado"/>
        <w:ind w:left="1080"/>
        <w:jc w:val="both"/>
        <w:rPr>
          <w:rFonts w:ascii="Vijaya" w:hAnsi="Vijaya" w:cs="Vijaya"/>
          <w:sz w:val="32"/>
          <w:szCs w:val="32"/>
        </w:rPr>
      </w:pPr>
      <w:r>
        <w:rPr>
          <w:rFonts w:ascii="Vijaya" w:hAnsi="Vijaya" w:cs="Vijaya"/>
          <w:sz w:val="32"/>
          <w:szCs w:val="32"/>
        </w:rPr>
        <w:t>Ejemplo: “</w:t>
      </w:r>
      <w:r w:rsidR="0083315A" w:rsidRPr="005963A6">
        <w:rPr>
          <w:rFonts w:ascii="Vijaya" w:hAnsi="Vijaya" w:cs="Vijaya"/>
          <w:sz w:val="32"/>
          <w:szCs w:val="32"/>
        </w:rPr>
        <w:t>La jardinera</w:t>
      </w:r>
      <w:r>
        <w:rPr>
          <w:rFonts w:ascii="Vijaya" w:hAnsi="Vijaya" w:cs="Vijaya"/>
          <w:sz w:val="32"/>
          <w:szCs w:val="32"/>
        </w:rPr>
        <w:t>”.</w:t>
      </w:r>
      <w:r w:rsidR="0083315A" w:rsidRPr="005963A6">
        <w:rPr>
          <w:rFonts w:ascii="Vijaya" w:hAnsi="Vijaya" w:cs="Vijaya"/>
          <w:sz w:val="32"/>
          <w:szCs w:val="32"/>
        </w:rPr>
        <w:t xml:space="preserve"> Ideal para trabajar ritmos con punto dentro de un compás compuesto.</w:t>
      </w:r>
    </w:p>
    <w:p w:rsidR="00D27635" w:rsidRDefault="00D27635" w:rsidP="001E4C17">
      <w:pPr>
        <w:pStyle w:val="Sinespaciado"/>
        <w:ind w:left="1080"/>
        <w:jc w:val="both"/>
        <w:rPr>
          <w:rFonts w:ascii="Vijaya" w:hAnsi="Vijaya" w:cs="Vijaya"/>
          <w:sz w:val="32"/>
          <w:szCs w:val="32"/>
        </w:rPr>
      </w:pPr>
    </w:p>
    <w:p w:rsidR="0083315A" w:rsidRDefault="0083315A" w:rsidP="001E4C17">
      <w:pPr>
        <w:pStyle w:val="Sinespaciado"/>
        <w:ind w:left="1080"/>
        <w:jc w:val="both"/>
        <w:rPr>
          <w:rFonts w:ascii="Vijaya" w:hAnsi="Vijaya" w:cs="Vijaya"/>
          <w:sz w:val="32"/>
          <w:szCs w:val="32"/>
        </w:rPr>
      </w:pPr>
    </w:p>
    <w:p w:rsidR="001E4C17" w:rsidRDefault="00D27635" w:rsidP="001E4C17">
      <w:pPr>
        <w:pStyle w:val="Sinespaciado"/>
        <w:ind w:left="1080"/>
        <w:jc w:val="both"/>
        <w:rPr>
          <w:rFonts w:ascii="Vijaya" w:hAnsi="Vijaya" w:cs="Vijaya"/>
          <w:sz w:val="32"/>
          <w:szCs w:val="32"/>
        </w:rPr>
      </w:pPr>
      <w:r>
        <w:rPr>
          <w:rFonts w:ascii="Vijaya" w:hAnsi="Vijaya" w:cs="Vijaya"/>
          <w:noProof/>
          <w:sz w:val="32"/>
          <w:szCs w:val="32"/>
          <w:lang w:eastAsia="es-CL"/>
        </w:rPr>
        <w:drawing>
          <wp:inline distT="0" distB="0" distL="0" distR="0">
            <wp:extent cx="5048250" cy="1447800"/>
            <wp:effectExtent l="19050" t="0" r="0" b="0"/>
            <wp:docPr id="14" name="13 Imagen" descr="ejemplos ritmic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emplos ritmicos 2.jpg"/>
                    <pic:cNvPicPr/>
                  </pic:nvPicPr>
                  <pic:blipFill>
                    <a:blip r:embed="rId20" cstate="print"/>
                    <a:srcRect l="11541" t="8005" r="5635" b="75328"/>
                    <a:stretch>
                      <a:fillRect/>
                    </a:stretch>
                  </pic:blipFill>
                  <pic:spPr>
                    <a:xfrm>
                      <a:off x="0" y="0"/>
                      <a:ext cx="5050800" cy="1448531"/>
                    </a:xfrm>
                    <a:prstGeom prst="rect">
                      <a:avLst/>
                    </a:prstGeom>
                  </pic:spPr>
                </pic:pic>
              </a:graphicData>
            </a:graphic>
          </wp:inline>
        </w:drawing>
      </w:r>
    </w:p>
    <w:p w:rsidR="001E4C17" w:rsidRDefault="001E4C17" w:rsidP="001E4C17">
      <w:pPr>
        <w:pStyle w:val="Sinespaciado"/>
        <w:ind w:left="1080"/>
        <w:jc w:val="both"/>
        <w:rPr>
          <w:rFonts w:ascii="Vijaya" w:hAnsi="Vijaya" w:cs="Vijaya"/>
          <w:sz w:val="32"/>
          <w:szCs w:val="32"/>
        </w:rPr>
      </w:pPr>
    </w:p>
    <w:p w:rsidR="006F1FF2" w:rsidRDefault="006F1FF2" w:rsidP="001309EE">
      <w:pPr>
        <w:pStyle w:val="Sinespaciado"/>
        <w:jc w:val="both"/>
        <w:rPr>
          <w:rFonts w:ascii="Vijaya" w:hAnsi="Vijaya" w:cs="Vijaya"/>
          <w:sz w:val="32"/>
          <w:szCs w:val="32"/>
        </w:rPr>
      </w:pPr>
    </w:p>
    <w:p w:rsidR="005963A6" w:rsidRDefault="005963A6" w:rsidP="001309EE">
      <w:pPr>
        <w:pStyle w:val="Sinespaciado"/>
        <w:jc w:val="both"/>
        <w:rPr>
          <w:rFonts w:ascii="Vijaya" w:hAnsi="Vijaya" w:cs="Vijaya"/>
          <w:sz w:val="32"/>
          <w:szCs w:val="32"/>
        </w:rPr>
      </w:pPr>
    </w:p>
    <w:p w:rsidR="005963A6" w:rsidRDefault="005963A6" w:rsidP="001309EE">
      <w:pPr>
        <w:pStyle w:val="Sinespaciado"/>
        <w:jc w:val="both"/>
        <w:rPr>
          <w:rFonts w:ascii="Vijaya" w:hAnsi="Vijaya" w:cs="Vijaya"/>
          <w:sz w:val="32"/>
          <w:szCs w:val="32"/>
        </w:rPr>
      </w:pPr>
    </w:p>
    <w:p w:rsidR="00D27635" w:rsidRDefault="00D27635">
      <w:pPr>
        <w:rPr>
          <w:rFonts w:ascii="Vijaya" w:hAnsi="Vijaya" w:cs="Vijaya"/>
          <w:b/>
          <w:sz w:val="32"/>
          <w:szCs w:val="32"/>
          <w:u w:val="single"/>
        </w:rPr>
      </w:pPr>
      <w:r>
        <w:rPr>
          <w:rFonts w:ascii="Vijaya" w:hAnsi="Vijaya" w:cs="Vijaya"/>
          <w:b/>
          <w:sz w:val="32"/>
          <w:szCs w:val="32"/>
          <w:u w:val="single"/>
        </w:rPr>
        <w:br w:type="page"/>
      </w:r>
    </w:p>
    <w:p w:rsidR="006F1FF2" w:rsidRPr="008D4408" w:rsidRDefault="0044765F" w:rsidP="006F1FF2">
      <w:pPr>
        <w:pStyle w:val="Sinespaciado"/>
        <w:numPr>
          <w:ilvl w:val="1"/>
          <w:numId w:val="4"/>
        </w:numPr>
        <w:ind w:hanging="735"/>
        <w:jc w:val="both"/>
        <w:rPr>
          <w:rFonts w:ascii="Vijaya" w:hAnsi="Vijaya" w:cs="Vijaya"/>
          <w:b/>
          <w:sz w:val="36"/>
          <w:szCs w:val="32"/>
          <w:u w:val="single"/>
        </w:rPr>
      </w:pPr>
      <w:r w:rsidRPr="008D4408">
        <w:rPr>
          <w:rFonts w:ascii="Vijaya" w:hAnsi="Vijaya" w:cs="Vijaya"/>
          <w:b/>
          <w:sz w:val="36"/>
          <w:szCs w:val="32"/>
          <w:u w:val="single"/>
        </w:rPr>
        <w:lastRenderedPageBreak/>
        <w:t>Ritmos irregulares</w:t>
      </w:r>
    </w:p>
    <w:p w:rsidR="001E4C17" w:rsidRDefault="001E4C17" w:rsidP="006F1FF2">
      <w:pPr>
        <w:pStyle w:val="Sinespaciado"/>
        <w:jc w:val="both"/>
        <w:rPr>
          <w:rFonts w:ascii="Vijaya" w:hAnsi="Vijaya" w:cs="Vijaya"/>
          <w:sz w:val="32"/>
          <w:szCs w:val="32"/>
        </w:rPr>
      </w:pPr>
    </w:p>
    <w:p w:rsidR="00BE3AB3" w:rsidRDefault="00BE3AB3" w:rsidP="006F1FF2">
      <w:pPr>
        <w:pStyle w:val="Sinespaciado"/>
        <w:jc w:val="both"/>
        <w:rPr>
          <w:rFonts w:ascii="Vijaya" w:hAnsi="Vijaya" w:cs="Vijaya"/>
          <w:sz w:val="32"/>
          <w:szCs w:val="32"/>
        </w:rPr>
      </w:pPr>
    </w:p>
    <w:p w:rsidR="00603A88" w:rsidRPr="0083315A" w:rsidRDefault="00603A88" w:rsidP="008C0239">
      <w:pPr>
        <w:pStyle w:val="Sinespaciado"/>
        <w:numPr>
          <w:ilvl w:val="2"/>
          <w:numId w:val="4"/>
        </w:numPr>
        <w:ind w:hanging="371"/>
        <w:jc w:val="both"/>
        <w:rPr>
          <w:rFonts w:ascii="Vijaya" w:hAnsi="Vijaya" w:cs="Vijaya"/>
          <w:b/>
          <w:sz w:val="32"/>
          <w:szCs w:val="32"/>
        </w:rPr>
      </w:pPr>
      <w:r w:rsidRPr="0083315A">
        <w:rPr>
          <w:rFonts w:ascii="Vijaya" w:hAnsi="Vijaya" w:cs="Vijaya"/>
          <w:b/>
          <w:sz w:val="32"/>
          <w:szCs w:val="32"/>
        </w:rPr>
        <w:t>Dosillo</w:t>
      </w:r>
    </w:p>
    <w:p w:rsidR="00162955" w:rsidRDefault="00162955" w:rsidP="00162955">
      <w:pPr>
        <w:pStyle w:val="Sinespaciado"/>
        <w:ind w:left="1416"/>
        <w:jc w:val="both"/>
        <w:rPr>
          <w:rFonts w:ascii="Vijaya" w:hAnsi="Vijaya" w:cs="Vijaya"/>
          <w:sz w:val="32"/>
          <w:szCs w:val="32"/>
        </w:rPr>
      </w:pPr>
    </w:p>
    <w:p w:rsidR="00162955" w:rsidRDefault="00162955" w:rsidP="00162955">
      <w:pPr>
        <w:pStyle w:val="Sinespaciado"/>
        <w:ind w:left="1416"/>
        <w:jc w:val="both"/>
        <w:rPr>
          <w:rFonts w:ascii="Vijaya" w:hAnsi="Vijaya" w:cs="Vijaya"/>
          <w:sz w:val="32"/>
          <w:szCs w:val="32"/>
        </w:rPr>
      </w:pPr>
      <w:r>
        <w:rPr>
          <w:rFonts w:ascii="Vijaya" w:hAnsi="Vijaya" w:cs="Vijaya"/>
          <w:sz w:val="32"/>
          <w:szCs w:val="32"/>
        </w:rPr>
        <w:t>En el arreglo de la obra “Manifiesto”</w:t>
      </w:r>
    </w:p>
    <w:p w:rsidR="00BE3AB3" w:rsidRDefault="00162955" w:rsidP="00162955">
      <w:pPr>
        <w:pStyle w:val="Sinespaciado"/>
        <w:jc w:val="both"/>
        <w:rPr>
          <w:rFonts w:ascii="Vijaya" w:hAnsi="Vijaya" w:cs="Vijaya"/>
          <w:sz w:val="32"/>
          <w:szCs w:val="32"/>
        </w:rPr>
      </w:pPr>
      <w:r>
        <w:rPr>
          <w:rFonts w:ascii="Vijaya" w:hAnsi="Vijaya" w:cs="Vijaya"/>
          <w:sz w:val="32"/>
          <w:szCs w:val="32"/>
        </w:rPr>
        <w:tab/>
      </w:r>
    </w:p>
    <w:p w:rsidR="00162955" w:rsidRDefault="00BE3AB3" w:rsidP="00162955">
      <w:pPr>
        <w:pStyle w:val="Sinespaciado"/>
        <w:ind w:left="708"/>
        <w:jc w:val="both"/>
        <w:rPr>
          <w:rFonts w:ascii="Vijaya" w:hAnsi="Vijaya" w:cs="Vijaya"/>
          <w:sz w:val="32"/>
          <w:szCs w:val="32"/>
        </w:rPr>
      </w:pPr>
      <w:r>
        <w:rPr>
          <w:rFonts w:ascii="Vijaya" w:hAnsi="Vijaya" w:cs="Vijaya"/>
          <w:sz w:val="32"/>
          <w:szCs w:val="32"/>
        </w:rPr>
        <w:t>Compás 67: Aquí se aprecia la expresión más común del</w:t>
      </w:r>
      <w:r w:rsidR="00162955">
        <w:rPr>
          <w:rFonts w:ascii="Vijaya" w:hAnsi="Vijaya" w:cs="Vijaya"/>
          <w:sz w:val="32"/>
          <w:szCs w:val="32"/>
        </w:rPr>
        <w:t xml:space="preserve"> dosillo</w:t>
      </w:r>
      <w:r>
        <w:rPr>
          <w:rFonts w:ascii="Vijaya" w:hAnsi="Vijaya" w:cs="Vijaya"/>
          <w:sz w:val="32"/>
          <w:szCs w:val="32"/>
        </w:rPr>
        <w:t>,</w:t>
      </w:r>
      <w:r w:rsidR="00162955">
        <w:rPr>
          <w:rFonts w:ascii="Vijaya" w:hAnsi="Vijaya" w:cs="Vijaya"/>
          <w:sz w:val="32"/>
          <w:szCs w:val="32"/>
        </w:rPr>
        <w:t xml:space="preserve"> en el primer pulso del compás 67, exactamente en las voces de la </w:t>
      </w:r>
      <w:r>
        <w:rPr>
          <w:rFonts w:ascii="Vijaya" w:hAnsi="Vijaya" w:cs="Vijaya"/>
          <w:sz w:val="32"/>
          <w:szCs w:val="32"/>
        </w:rPr>
        <w:t>soprano</w:t>
      </w:r>
      <w:r w:rsidR="00162955">
        <w:rPr>
          <w:rFonts w:ascii="Vijaya" w:hAnsi="Vijaya" w:cs="Vijaya"/>
          <w:sz w:val="32"/>
          <w:szCs w:val="32"/>
        </w:rPr>
        <w:t xml:space="preserve"> y </w:t>
      </w:r>
      <w:r>
        <w:rPr>
          <w:rFonts w:ascii="Vijaya" w:hAnsi="Vijaya" w:cs="Vijaya"/>
          <w:sz w:val="32"/>
          <w:szCs w:val="32"/>
        </w:rPr>
        <w:t xml:space="preserve">el </w:t>
      </w:r>
      <w:r w:rsidR="00162955">
        <w:rPr>
          <w:rFonts w:ascii="Vijaya" w:hAnsi="Vijaya" w:cs="Vijaya"/>
          <w:sz w:val="32"/>
          <w:szCs w:val="32"/>
        </w:rPr>
        <w:t>tenor.</w:t>
      </w:r>
    </w:p>
    <w:p w:rsidR="00BE3AB3" w:rsidRDefault="00BE3AB3" w:rsidP="00162955">
      <w:pPr>
        <w:pStyle w:val="Sinespaciado"/>
        <w:ind w:left="708"/>
        <w:jc w:val="both"/>
        <w:rPr>
          <w:rFonts w:ascii="Vijaya" w:hAnsi="Vijaya" w:cs="Vijaya"/>
          <w:sz w:val="32"/>
          <w:szCs w:val="32"/>
        </w:rPr>
      </w:pPr>
    </w:p>
    <w:p w:rsidR="00162955" w:rsidRDefault="00162955" w:rsidP="00162955">
      <w:pPr>
        <w:pStyle w:val="Sinespaciado"/>
        <w:ind w:left="708"/>
        <w:jc w:val="both"/>
        <w:rPr>
          <w:rFonts w:ascii="Vijaya" w:hAnsi="Vijaya" w:cs="Vijaya"/>
          <w:sz w:val="32"/>
          <w:szCs w:val="32"/>
        </w:rPr>
      </w:pPr>
    </w:p>
    <w:p w:rsidR="00603A88" w:rsidRDefault="000213DF" w:rsidP="00162955">
      <w:pPr>
        <w:pStyle w:val="Sinespaciado"/>
        <w:ind w:left="709"/>
        <w:jc w:val="both"/>
        <w:rPr>
          <w:rFonts w:ascii="Vijaya" w:hAnsi="Vijaya" w:cs="Vijaya"/>
          <w:sz w:val="32"/>
          <w:szCs w:val="32"/>
        </w:rPr>
      </w:pPr>
      <w:r>
        <w:rPr>
          <w:rFonts w:ascii="Vijaya" w:hAnsi="Vijaya" w:cs="Vijaya"/>
          <w:noProof/>
          <w:sz w:val="32"/>
          <w:szCs w:val="32"/>
          <w:lang w:eastAsia="es-CL"/>
        </w:rPr>
        <w:pict>
          <v:rect id="_x0000_s1050" style="position:absolute;left:0;text-align:left;margin-left:282.45pt;margin-top:113.45pt;width:28.5pt;height:45pt;z-index:251677696" filled="f" strokecolor="red" strokeweight="1.5pt"/>
        </w:pict>
      </w:r>
      <w:r>
        <w:rPr>
          <w:rFonts w:ascii="Vijaya" w:hAnsi="Vijaya" w:cs="Vijaya"/>
          <w:noProof/>
          <w:sz w:val="32"/>
          <w:szCs w:val="32"/>
          <w:lang w:eastAsia="es-CL"/>
        </w:rPr>
        <w:pict>
          <v:rect id="_x0000_s1049" style="position:absolute;left:0;text-align:left;margin-left:282.45pt;margin-top:6.95pt;width:28.5pt;height:45pt;z-index:251676672" filled="f" strokecolor="red" strokeweight="1.5pt"/>
        </w:pict>
      </w:r>
      <w:r w:rsidR="00162955">
        <w:rPr>
          <w:rFonts w:ascii="Vijaya" w:hAnsi="Vijaya" w:cs="Vijaya"/>
          <w:noProof/>
          <w:sz w:val="32"/>
          <w:szCs w:val="32"/>
          <w:lang w:eastAsia="es-CL"/>
        </w:rPr>
        <w:drawing>
          <wp:inline distT="0" distB="0" distL="0" distR="0">
            <wp:extent cx="5097364" cy="2800350"/>
            <wp:effectExtent l="19050" t="0" r="8036" b="0"/>
            <wp:docPr id="33" name="32 Imagen" descr="dosillo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illos 8.jpg"/>
                    <pic:cNvPicPr/>
                  </pic:nvPicPr>
                  <pic:blipFill>
                    <a:blip r:embed="rId21" cstate="print"/>
                    <a:srcRect l="7637" t="54068" r="5603" b="9843"/>
                    <a:stretch>
                      <a:fillRect/>
                    </a:stretch>
                  </pic:blipFill>
                  <pic:spPr>
                    <a:xfrm>
                      <a:off x="0" y="0"/>
                      <a:ext cx="5097364" cy="2800350"/>
                    </a:xfrm>
                    <a:prstGeom prst="rect">
                      <a:avLst/>
                    </a:prstGeom>
                  </pic:spPr>
                </pic:pic>
              </a:graphicData>
            </a:graphic>
          </wp:inline>
        </w:drawing>
      </w:r>
    </w:p>
    <w:p w:rsidR="00162955" w:rsidRDefault="00162955" w:rsidP="00162955">
      <w:pPr>
        <w:pStyle w:val="Sinespaciado"/>
        <w:jc w:val="both"/>
        <w:rPr>
          <w:rFonts w:ascii="Vijaya" w:hAnsi="Vijaya" w:cs="Vijaya"/>
          <w:sz w:val="32"/>
          <w:szCs w:val="32"/>
        </w:rPr>
      </w:pPr>
    </w:p>
    <w:p w:rsidR="00BE3AB3" w:rsidRDefault="00BE3AB3">
      <w:pPr>
        <w:rPr>
          <w:rFonts w:ascii="Vijaya" w:hAnsi="Vijaya" w:cs="Vijaya"/>
          <w:sz w:val="32"/>
          <w:szCs w:val="32"/>
        </w:rPr>
      </w:pPr>
      <w:r>
        <w:rPr>
          <w:rFonts w:ascii="Vijaya" w:hAnsi="Vijaya" w:cs="Vijaya"/>
          <w:sz w:val="32"/>
          <w:szCs w:val="32"/>
        </w:rPr>
        <w:br w:type="page"/>
      </w:r>
    </w:p>
    <w:p w:rsidR="008C0239" w:rsidRPr="0083315A" w:rsidRDefault="006F1FF2" w:rsidP="008C0239">
      <w:pPr>
        <w:pStyle w:val="Sinespaciado"/>
        <w:numPr>
          <w:ilvl w:val="2"/>
          <w:numId w:val="4"/>
        </w:numPr>
        <w:ind w:hanging="371"/>
        <w:jc w:val="both"/>
        <w:rPr>
          <w:rFonts w:ascii="Vijaya" w:hAnsi="Vijaya" w:cs="Vijaya"/>
          <w:b/>
          <w:sz w:val="32"/>
          <w:szCs w:val="32"/>
        </w:rPr>
      </w:pPr>
      <w:r w:rsidRPr="0083315A">
        <w:rPr>
          <w:rFonts w:ascii="Vijaya" w:hAnsi="Vijaya" w:cs="Vijaya"/>
          <w:b/>
          <w:sz w:val="32"/>
          <w:szCs w:val="32"/>
        </w:rPr>
        <w:lastRenderedPageBreak/>
        <w:t>Tresillos</w:t>
      </w:r>
    </w:p>
    <w:p w:rsidR="001E4C17" w:rsidRDefault="001E4C17" w:rsidP="00BE3AB3">
      <w:pPr>
        <w:pStyle w:val="Sinespaciado"/>
        <w:ind w:left="709"/>
        <w:jc w:val="both"/>
        <w:rPr>
          <w:rFonts w:ascii="Vijaya" w:hAnsi="Vijaya" w:cs="Vijaya"/>
          <w:sz w:val="32"/>
          <w:szCs w:val="32"/>
        </w:rPr>
      </w:pPr>
    </w:p>
    <w:p w:rsidR="00BE3AB3" w:rsidRDefault="00BE3AB3" w:rsidP="00BE3AB3">
      <w:pPr>
        <w:pStyle w:val="Sinespaciado"/>
        <w:ind w:left="709"/>
        <w:jc w:val="both"/>
        <w:rPr>
          <w:rFonts w:ascii="Vijaya" w:hAnsi="Vijaya" w:cs="Vijaya"/>
          <w:sz w:val="32"/>
          <w:szCs w:val="32"/>
        </w:rPr>
      </w:pPr>
    </w:p>
    <w:p w:rsidR="002572C9" w:rsidRDefault="002572C9" w:rsidP="00975FCD">
      <w:pPr>
        <w:pStyle w:val="Sinespaciado"/>
        <w:ind w:left="708" w:firstLine="708"/>
        <w:jc w:val="both"/>
        <w:rPr>
          <w:rFonts w:ascii="Vijaya" w:hAnsi="Vijaya" w:cs="Vijaya"/>
          <w:sz w:val="32"/>
          <w:szCs w:val="32"/>
        </w:rPr>
      </w:pPr>
      <w:r>
        <w:rPr>
          <w:rFonts w:ascii="Vijaya" w:hAnsi="Vijaya" w:cs="Vijaya"/>
          <w:sz w:val="32"/>
          <w:szCs w:val="32"/>
        </w:rPr>
        <w:t>En el arreglo de la obra “</w:t>
      </w:r>
      <w:r w:rsidR="008C0239">
        <w:rPr>
          <w:rFonts w:ascii="Vijaya" w:hAnsi="Vijaya" w:cs="Vijaya"/>
          <w:sz w:val="32"/>
          <w:szCs w:val="32"/>
        </w:rPr>
        <w:t>Manifiesto</w:t>
      </w:r>
      <w:r>
        <w:rPr>
          <w:rFonts w:ascii="Vijaya" w:hAnsi="Vijaya" w:cs="Vijaya"/>
          <w:sz w:val="32"/>
          <w:szCs w:val="32"/>
        </w:rPr>
        <w:t>”</w:t>
      </w:r>
    </w:p>
    <w:p w:rsidR="00975FCD" w:rsidRDefault="00975FCD" w:rsidP="002572C9">
      <w:pPr>
        <w:pStyle w:val="Sinespaciado"/>
        <w:ind w:left="708"/>
        <w:jc w:val="both"/>
        <w:rPr>
          <w:rFonts w:ascii="Vijaya" w:hAnsi="Vijaya" w:cs="Vijaya"/>
          <w:sz w:val="32"/>
          <w:szCs w:val="32"/>
        </w:rPr>
      </w:pPr>
    </w:p>
    <w:p w:rsidR="00975FCD" w:rsidRDefault="00975FCD" w:rsidP="00975FCD">
      <w:pPr>
        <w:pStyle w:val="Sinespaciado"/>
        <w:ind w:left="708"/>
        <w:jc w:val="both"/>
        <w:rPr>
          <w:rFonts w:ascii="Vijaya" w:hAnsi="Vijaya" w:cs="Vijaya"/>
          <w:sz w:val="32"/>
          <w:szCs w:val="32"/>
        </w:rPr>
      </w:pPr>
      <w:r>
        <w:rPr>
          <w:rFonts w:ascii="Vijaya" w:hAnsi="Vijaya" w:cs="Vijaya"/>
          <w:sz w:val="32"/>
          <w:szCs w:val="32"/>
        </w:rPr>
        <w:t xml:space="preserve">Compás 42: </w:t>
      </w:r>
      <w:r w:rsidR="002572C9">
        <w:rPr>
          <w:rFonts w:ascii="Vijaya" w:hAnsi="Vijaya" w:cs="Vijaya"/>
          <w:sz w:val="32"/>
          <w:szCs w:val="32"/>
        </w:rPr>
        <w:t>Este tresillo es un caso poco común, ya que n</w:t>
      </w:r>
      <w:r w:rsidR="00720893">
        <w:rPr>
          <w:rFonts w:ascii="Vijaya" w:hAnsi="Vijaya" w:cs="Vijaya"/>
          <w:sz w:val="32"/>
          <w:szCs w:val="32"/>
        </w:rPr>
        <w:t>o es frecuente observarlo sobre lo</w:t>
      </w:r>
      <w:r w:rsidR="002572C9">
        <w:rPr>
          <w:rFonts w:ascii="Vijaya" w:hAnsi="Vijaya" w:cs="Vijaya"/>
          <w:sz w:val="32"/>
          <w:szCs w:val="32"/>
        </w:rPr>
        <w:t>s do</w:t>
      </w:r>
      <w:r w:rsidR="00720893">
        <w:rPr>
          <w:rFonts w:ascii="Vijaya" w:hAnsi="Vijaya" w:cs="Vijaya"/>
          <w:sz w:val="32"/>
          <w:szCs w:val="32"/>
        </w:rPr>
        <w:t>s último</w:t>
      </w:r>
      <w:r w:rsidR="002572C9">
        <w:rPr>
          <w:rFonts w:ascii="Vijaya" w:hAnsi="Vijaya" w:cs="Vijaya"/>
          <w:sz w:val="32"/>
          <w:szCs w:val="32"/>
        </w:rPr>
        <w:t>s</w:t>
      </w:r>
      <w:r w:rsidR="00720893">
        <w:rPr>
          <w:rFonts w:ascii="Vijaya" w:hAnsi="Vijaya" w:cs="Vijaya"/>
          <w:sz w:val="32"/>
          <w:szCs w:val="32"/>
        </w:rPr>
        <w:t xml:space="preserve"> tiempos de</w:t>
      </w:r>
      <w:r w:rsidR="002572C9">
        <w:rPr>
          <w:rFonts w:ascii="Vijaya" w:hAnsi="Vijaya" w:cs="Vijaya"/>
          <w:sz w:val="32"/>
          <w:szCs w:val="32"/>
        </w:rPr>
        <w:t xml:space="preserve"> corcheas de un pulso compuesto, como ocurre en </w:t>
      </w:r>
      <w:r>
        <w:rPr>
          <w:rFonts w:ascii="Vijaya" w:hAnsi="Vijaya" w:cs="Vijaya"/>
          <w:sz w:val="32"/>
          <w:szCs w:val="32"/>
        </w:rPr>
        <w:t>este caso en las voces de la soprano y la contralto.</w:t>
      </w:r>
    </w:p>
    <w:p w:rsidR="00BE3AB3" w:rsidRDefault="00BE3AB3" w:rsidP="00975FCD">
      <w:pPr>
        <w:pStyle w:val="Sinespaciado"/>
        <w:ind w:left="708"/>
        <w:jc w:val="both"/>
        <w:rPr>
          <w:rFonts w:ascii="Vijaya" w:hAnsi="Vijaya" w:cs="Vijaya"/>
          <w:sz w:val="32"/>
          <w:szCs w:val="32"/>
        </w:rPr>
      </w:pPr>
    </w:p>
    <w:p w:rsidR="00975FCD" w:rsidRPr="008C0239" w:rsidRDefault="000213DF" w:rsidP="00975FCD">
      <w:pPr>
        <w:pStyle w:val="Sinespaciado"/>
        <w:ind w:left="708"/>
        <w:jc w:val="both"/>
        <w:rPr>
          <w:rFonts w:ascii="Vijaya" w:hAnsi="Vijaya" w:cs="Vijaya"/>
          <w:sz w:val="32"/>
          <w:szCs w:val="32"/>
        </w:rPr>
      </w:pPr>
      <w:r>
        <w:rPr>
          <w:rFonts w:ascii="Vijaya" w:hAnsi="Vijaya" w:cs="Vijaya"/>
          <w:noProof/>
          <w:sz w:val="32"/>
          <w:szCs w:val="32"/>
          <w:lang w:eastAsia="es-CL"/>
        </w:rPr>
        <w:pict>
          <v:rect id="_x0000_s1048" style="position:absolute;left:0;text-align:left;margin-left:329.7pt;margin-top:2.4pt;width:28.5pt;height:45pt;z-index:251675648" filled="f" strokecolor="red" strokeweight="1.5pt"/>
        </w:pict>
      </w:r>
      <w:r>
        <w:rPr>
          <w:rFonts w:ascii="Vijaya" w:hAnsi="Vijaya" w:cs="Vijaya"/>
          <w:noProof/>
          <w:sz w:val="32"/>
          <w:szCs w:val="32"/>
          <w:lang w:eastAsia="es-CL"/>
        </w:rPr>
        <w:pict>
          <v:rect id="_x0000_s1047" style="position:absolute;left:0;text-align:left;margin-left:329.7pt;margin-top:58.65pt;width:28.5pt;height:45pt;z-index:251674624" filled="f" strokecolor="red" strokeweight="1.5pt"/>
        </w:pict>
      </w:r>
      <w:r w:rsidR="00975FCD">
        <w:rPr>
          <w:rFonts w:ascii="Vijaya" w:hAnsi="Vijaya" w:cs="Vijaya"/>
          <w:noProof/>
          <w:sz w:val="32"/>
          <w:szCs w:val="32"/>
          <w:lang w:eastAsia="es-CL"/>
        </w:rPr>
        <w:drawing>
          <wp:inline distT="0" distB="0" distL="0" distR="0">
            <wp:extent cx="5212080" cy="2638425"/>
            <wp:effectExtent l="19050" t="0" r="7620" b="0"/>
            <wp:docPr id="4" name="3 Imagen" descr="manifiesto 5 tresil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ifiesto 5 tresillos.jpg"/>
                    <pic:cNvPicPr/>
                  </pic:nvPicPr>
                  <pic:blipFill>
                    <a:blip r:embed="rId22" cstate="print"/>
                    <a:srcRect l="7128" t="10368" b="53281"/>
                    <a:stretch>
                      <a:fillRect/>
                    </a:stretch>
                  </pic:blipFill>
                  <pic:spPr>
                    <a:xfrm>
                      <a:off x="0" y="0"/>
                      <a:ext cx="5212080" cy="2638425"/>
                    </a:xfrm>
                    <a:prstGeom prst="rect">
                      <a:avLst/>
                    </a:prstGeom>
                  </pic:spPr>
                </pic:pic>
              </a:graphicData>
            </a:graphic>
          </wp:inline>
        </w:drawing>
      </w:r>
    </w:p>
    <w:p w:rsidR="00975FCD" w:rsidRDefault="00975FCD" w:rsidP="002572C9">
      <w:pPr>
        <w:pStyle w:val="Sinespaciado"/>
        <w:ind w:left="708"/>
        <w:jc w:val="both"/>
        <w:rPr>
          <w:rFonts w:ascii="Vijaya" w:hAnsi="Vijaya" w:cs="Vijaya"/>
          <w:sz w:val="32"/>
          <w:szCs w:val="32"/>
        </w:rPr>
      </w:pPr>
    </w:p>
    <w:p w:rsidR="00975FCD" w:rsidRDefault="00975FCD" w:rsidP="00975FCD">
      <w:pPr>
        <w:pStyle w:val="Sinespaciado"/>
        <w:ind w:left="708"/>
        <w:jc w:val="both"/>
        <w:rPr>
          <w:rFonts w:ascii="Vijaya" w:hAnsi="Vijaya" w:cs="Vijaya"/>
          <w:sz w:val="32"/>
          <w:szCs w:val="32"/>
        </w:rPr>
      </w:pPr>
    </w:p>
    <w:p w:rsidR="00975FCD" w:rsidRDefault="00975FCD" w:rsidP="00975FCD">
      <w:pPr>
        <w:pStyle w:val="Sinespaciado"/>
        <w:ind w:left="708"/>
        <w:jc w:val="both"/>
        <w:rPr>
          <w:rFonts w:ascii="Vijaya" w:hAnsi="Vijaya" w:cs="Vijaya"/>
          <w:sz w:val="32"/>
          <w:szCs w:val="32"/>
        </w:rPr>
      </w:pPr>
      <w:r>
        <w:rPr>
          <w:rFonts w:ascii="Vijaya" w:hAnsi="Vijaya" w:cs="Vijaya"/>
          <w:sz w:val="32"/>
          <w:szCs w:val="32"/>
        </w:rPr>
        <w:t xml:space="preserve">Compás 17 y 18: Aquí se observa </w:t>
      </w:r>
      <w:r w:rsidR="00603A88">
        <w:rPr>
          <w:rFonts w:ascii="Vijaya" w:hAnsi="Vijaya" w:cs="Vijaya"/>
          <w:sz w:val="32"/>
          <w:szCs w:val="32"/>
        </w:rPr>
        <w:t xml:space="preserve">una variante de tresillo </w:t>
      </w:r>
      <w:r>
        <w:rPr>
          <w:rFonts w:ascii="Vijaya" w:hAnsi="Vijaya" w:cs="Vijaya"/>
          <w:sz w:val="32"/>
          <w:szCs w:val="32"/>
        </w:rPr>
        <w:t>en la voz del tenor, la cual se obtiene al ligar la segunda y tercera parte de éste.</w:t>
      </w:r>
    </w:p>
    <w:p w:rsidR="00BE3AB3" w:rsidRDefault="00BE3AB3" w:rsidP="00975FCD">
      <w:pPr>
        <w:pStyle w:val="Sinespaciado"/>
        <w:ind w:left="708"/>
        <w:jc w:val="both"/>
        <w:rPr>
          <w:rFonts w:ascii="Vijaya" w:hAnsi="Vijaya" w:cs="Vijaya"/>
          <w:sz w:val="32"/>
          <w:szCs w:val="32"/>
        </w:rPr>
      </w:pPr>
    </w:p>
    <w:p w:rsidR="00975FCD" w:rsidRDefault="000213DF" w:rsidP="00975FCD">
      <w:pPr>
        <w:pStyle w:val="Sinespaciado"/>
        <w:jc w:val="both"/>
        <w:rPr>
          <w:rFonts w:ascii="Vijaya" w:hAnsi="Vijaya" w:cs="Vijaya"/>
          <w:sz w:val="32"/>
          <w:szCs w:val="32"/>
        </w:rPr>
      </w:pPr>
      <w:r>
        <w:rPr>
          <w:rFonts w:ascii="Vijaya" w:hAnsi="Vijaya" w:cs="Vijaya"/>
          <w:noProof/>
          <w:sz w:val="32"/>
          <w:szCs w:val="32"/>
          <w:lang w:eastAsia="es-CL"/>
        </w:rPr>
        <w:pict>
          <v:rect id="_x0000_s1046" style="position:absolute;left:0;text-align:left;margin-left:361.95pt;margin-top:115.35pt;width:26.25pt;height:30.75pt;z-index:251673600" filled="f" strokecolor="red" strokeweight="1.5pt"/>
        </w:pict>
      </w:r>
      <w:r>
        <w:rPr>
          <w:rFonts w:ascii="Vijaya" w:hAnsi="Vijaya" w:cs="Vijaya"/>
          <w:noProof/>
          <w:sz w:val="32"/>
          <w:szCs w:val="32"/>
          <w:lang w:eastAsia="es-CL"/>
        </w:rPr>
        <w:pict>
          <v:rect id="_x0000_s1045" style="position:absolute;left:0;text-align:left;margin-left:259.2pt;margin-top:115.35pt;width:26.25pt;height:30.75pt;z-index:251672576" filled="f" strokecolor="red" strokeweight="1.5pt"/>
        </w:pict>
      </w:r>
      <w:r w:rsidR="00975FCD">
        <w:rPr>
          <w:rFonts w:ascii="Vijaya" w:hAnsi="Vijaya" w:cs="Vijaya"/>
          <w:noProof/>
          <w:sz w:val="32"/>
          <w:szCs w:val="32"/>
          <w:lang w:eastAsia="es-CL"/>
        </w:rPr>
        <w:drawing>
          <wp:inline distT="0" distB="0" distL="0" distR="0">
            <wp:extent cx="5612130" cy="2676525"/>
            <wp:effectExtent l="19050" t="0" r="7620" b="0"/>
            <wp:docPr id="3" name="2 Imagen" descr="tresill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sillos 2.jpg"/>
                    <pic:cNvPicPr/>
                  </pic:nvPicPr>
                  <pic:blipFill>
                    <a:blip r:embed="rId23" cstate="print"/>
                    <a:srcRect t="10105" b="53018"/>
                    <a:stretch>
                      <a:fillRect/>
                    </a:stretch>
                  </pic:blipFill>
                  <pic:spPr>
                    <a:xfrm>
                      <a:off x="0" y="0"/>
                      <a:ext cx="5612130" cy="2676525"/>
                    </a:xfrm>
                    <a:prstGeom prst="rect">
                      <a:avLst/>
                    </a:prstGeom>
                  </pic:spPr>
                </pic:pic>
              </a:graphicData>
            </a:graphic>
          </wp:inline>
        </w:drawing>
      </w:r>
    </w:p>
    <w:p w:rsidR="00F25A06" w:rsidRDefault="00F25A06" w:rsidP="00F25A06">
      <w:pPr>
        <w:pStyle w:val="Sinespaciado"/>
        <w:jc w:val="both"/>
        <w:rPr>
          <w:rFonts w:ascii="Vijaya" w:hAnsi="Vijaya" w:cs="Vijaya"/>
          <w:sz w:val="32"/>
          <w:szCs w:val="32"/>
        </w:rPr>
      </w:pPr>
    </w:p>
    <w:p w:rsidR="008C0239" w:rsidRPr="0083315A" w:rsidRDefault="008C0239" w:rsidP="008C0239">
      <w:pPr>
        <w:pStyle w:val="Sinespaciado"/>
        <w:numPr>
          <w:ilvl w:val="2"/>
          <w:numId w:val="4"/>
        </w:numPr>
        <w:ind w:hanging="371"/>
        <w:jc w:val="both"/>
        <w:rPr>
          <w:rFonts w:ascii="Vijaya" w:hAnsi="Vijaya" w:cs="Vijaya"/>
          <w:b/>
          <w:sz w:val="32"/>
          <w:szCs w:val="32"/>
        </w:rPr>
      </w:pPr>
      <w:r w:rsidRPr="0083315A">
        <w:rPr>
          <w:rFonts w:ascii="Vijaya" w:hAnsi="Vijaya" w:cs="Vijaya"/>
          <w:b/>
          <w:sz w:val="32"/>
          <w:szCs w:val="32"/>
        </w:rPr>
        <w:t>Quintillos</w:t>
      </w:r>
    </w:p>
    <w:p w:rsidR="001E4C17" w:rsidRDefault="001E4C17" w:rsidP="00BE3AB3">
      <w:pPr>
        <w:pStyle w:val="Sinespaciado"/>
        <w:ind w:left="709"/>
        <w:jc w:val="both"/>
        <w:rPr>
          <w:rFonts w:ascii="Vijaya" w:hAnsi="Vijaya" w:cs="Vijaya"/>
          <w:sz w:val="32"/>
          <w:szCs w:val="32"/>
        </w:rPr>
      </w:pPr>
    </w:p>
    <w:p w:rsidR="00BE3AB3" w:rsidRPr="008C0239" w:rsidRDefault="00BE3AB3" w:rsidP="00BE3AB3">
      <w:pPr>
        <w:pStyle w:val="Sinespaciado"/>
        <w:ind w:left="709"/>
        <w:jc w:val="both"/>
        <w:rPr>
          <w:rFonts w:ascii="Vijaya" w:hAnsi="Vijaya" w:cs="Vijaya"/>
          <w:sz w:val="32"/>
          <w:szCs w:val="32"/>
        </w:rPr>
      </w:pPr>
    </w:p>
    <w:p w:rsidR="00603A88" w:rsidRDefault="00975FCD" w:rsidP="00603A88">
      <w:pPr>
        <w:ind w:left="708" w:firstLine="708"/>
        <w:jc w:val="both"/>
        <w:rPr>
          <w:rFonts w:ascii="Vijaya" w:hAnsi="Vijaya" w:cs="Vijaya"/>
          <w:sz w:val="32"/>
          <w:szCs w:val="32"/>
        </w:rPr>
      </w:pPr>
      <w:r>
        <w:rPr>
          <w:rFonts w:ascii="Vijaya" w:hAnsi="Vijaya" w:cs="Vijaya"/>
          <w:sz w:val="32"/>
          <w:szCs w:val="32"/>
        </w:rPr>
        <w:t>En el arreglo de la obra “</w:t>
      </w:r>
      <w:r w:rsidR="008C0239" w:rsidRPr="00975FCD">
        <w:rPr>
          <w:rFonts w:ascii="Vijaya" w:hAnsi="Vijaya" w:cs="Vijaya"/>
          <w:sz w:val="32"/>
          <w:szCs w:val="32"/>
        </w:rPr>
        <w:t>Manifiesto</w:t>
      </w:r>
      <w:r>
        <w:rPr>
          <w:rFonts w:ascii="Vijaya" w:hAnsi="Vijaya" w:cs="Vijaya"/>
          <w:sz w:val="32"/>
          <w:szCs w:val="32"/>
        </w:rPr>
        <w:t>”</w:t>
      </w:r>
    </w:p>
    <w:p w:rsidR="00603A88" w:rsidRDefault="00603A88" w:rsidP="00603A88">
      <w:pPr>
        <w:pStyle w:val="Sinespaciado"/>
      </w:pPr>
    </w:p>
    <w:p w:rsidR="00603A88" w:rsidRDefault="00603A88" w:rsidP="00603A88">
      <w:pPr>
        <w:ind w:left="708"/>
        <w:jc w:val="both"/>
        <w:rPr>
          <w:rFonts w:ascii="Vijaya" w:hAnsi="Vijaya" w:cs="Vijaya"/>
          <w:sz w:val="32"/>
          <w:szCs w:val="32"/>
        </w:rPr>
      </w:pPr>
      <w:r w:rsidRPr="00975FCD">
        <w:rPr>
          <w:rFonts w:ascii="Vijaya" w:hAnsi="Vijaya" w:cs="Vijaya"/>
          <w:sz w:val="32"/>
          <w:szCs w:val="32"/>
        </w:rPr>
        <w:t>Compás 54</w:t>
      </w:r>
      <w:r>
        <w:rPr>
          <w:rFonts w:ascii="Vijaya" w:hAnsi="Vijaya" w:cs="Vijaya"/>
          <w:sz w:val="32"/>
          <w:szCs w:val="32"/>
        </w:rPr>
        <w:t>: Se observa</w:t>
      </w:r>
      <w:r w:rsidRPr="00975FCD">
        <w:rPr>
          <w:rFonts w:ascii="Vijaya" w:hAnsi="Vijaya" w:cs="Vijaya"/>
          <w:sz w:val="32"/>
          <w:szCs w:val="32"/>
        </w:rPr>
        <w:t xml:space="preserve"> en todas las </w:t>
      </w:r>
      <w:r>
        <w:rPr>
          <w:rFonts w:ascii="Vijaya" w:hAnsi="Vijaya" w:cs="Vijaya"/>
          <w:sz w:val="32"/>
          <w:szCs w:val="32"/>
        </w:rPr>
        <w:t xml:space="preserve">voces del arreglo coral, un quintillo que ocupa íntegramente la duración del segundo pulso. Al ser éste un pulso compuesto, </w:t>
      </w:r>
      <w:r w:rsidR="00793EE4">
        <w:rPr>
          <w:rFonts w:ascii="Vijaya" w:hAnsi="Vijaya" w:cs="Vijaya"/>
          <w:sz w:val="32"/>
          <w:szCs w:val="32"/>
        </w:rPr>
        <w:t>el pasaje citado</w:t>
      </w:r>
      <w:r>
        <w:rPr>
          <w:rFonts w:ascii="Vijaya" w:hAnsi="Vijaya" w:cs="Vijaya"/>
          <w:sz w:val="32"/>
          <w:szCs w:val="32"/>
        </w:rPr>
        <w:t xml:space="preserve"> puede ser útil </w:t>
      </w:r>
      <w:r w:rsidR="00720893">
        <w:rPr>
          <w:rFonts w:ascii="Vijaya" w:hAnsi="Vijaya" w:cs="Vijaya"/>
          <w:sz w:val="32"/>
          <w:szCs w:val="32"/>
        </w:rPr>
        <w:t xml:space="preserve">tanto </w:t>
      </w:r>
      <w:r>
        <w:rPr>
          <w:rFonts w:ascii="Vijaya" w:hAnsi="Vijaya" w:cs="Vijaya"/>
          <w:sz w:val="32"/>
          <w:szCs w:val="32"/>
        </w:rPr>
        <w:t>para</w:t>
      </w:r>
      <w:r w:rsidR="00720893">
        <w:rPr>
          <w:rFonts w:ascii="Vijaya" w:hAnsi="Vijaya" w:cs="Vijaya"/>
          <w:sz w:val="32"/>
          <w:szCs w:val="32"/>
        </w:rPr>
        <w:t xml:space="preserve"> trabajar el quintillo mismo, como</w:t>
      </w:r>
      <w:r w:rsidR="00F25A06">
        <w:rPr>
          <w:rFonts w:ascii="Vijaya" w:hAnsi="Vijaya" w:cs="Vijaya"/>
          <w:sz w:val="32"/>
          <w:szCs w:val="32"/>
        </w:rPr>
        <w:t xml:space="preserve"> </w:t>
      </w:r>
      <w:r w:rsidR="00720893">
        <w:rPr>
          <w:rFonts w:ascii="Vijaya" w:hAnsi="Vijaya" w:cs="Vijaya"/>
          <w:sz w:val="32"/>
          <w:szCs w:val="32"/>
        </w:rPr>
        <w:t xml:space="preserve">también para ejercitar </w:t>
      </w:r>
      <w:r w:rsidR="00F25A06">
        <w:rPr>
          <w:rFonts w:ascii="Vijaya" w:hAnsi="Vijaya" w:cs="Vijaya"/>
          <w:sz w:val="32"/>
          <w:szCs w:val="32"/>
        </w:rPr>
        <w:t>la polirr</w:t>
      </w:r>
      <w:r w:rsidR="00656D0A">
        <w:rPr>
          <w:rFonts w:ascii="Vijaya" w:hAnsi="Vijaya" w:cs="Vijaya"/>
          <w:sz w:val="32"/>
          <w:szCs w:val="32"/>
        </w:rPr>
        <w:t>i</w:t>
      </w:r>
      <w:r>
        <w:rPr>
          <w:rFonts w:ascii="Vijaya" w:hAnsi="Vijaya" w:cs="Vijaya"/>
          <w:sz w:val="32"/>
          <w:szCs w:val="32"/>
        </w:rPr>
        <w:t>tmia 5 contra 3</w:t>
      </w:r>
      <w:r w:rsidR="00F25A06">
        <w:rPr>
          <w:rFonts w:ascii="Vijaya" w:hAnsi="Vijaya" w:cs="Vijaya"/>
          <w:sz w:val="32"/>
          <w:szCs w:val="32"/>
        </w:rPr>
        <w:t>, la cual requiere de gran</w:t>
      </w:r>
      <w:r>
        <w:rPr>
          <w:rFonts w:ascii="Vijaya" w:hAnsi="Vijaya" w:cs="Vijaya"/>
          <w:sz w:val="32"/>
          <w:szCs w:val="32"/>
        </w:rPr>
        <w:t xml:space="preserve"> destreza tanto para enseñarla, como para ejecutarla con precisión.</w:t>
      </w:r>
      <w:r w:rsidR="00656D0A">
        <w:rPr>
          <w:rFonts w:ascii="Vijaya" w:hAnsi="Vijaya" w:cs="Vijaya"/>
          <w:sz w:val="32"/>
          <w:szCs w:val="32"/>
        </w:rPr>
        <w:t xml:space="preserve"> </w:t>
      </w:r>
    </w:p>
    <w:p w:rsidR="007418DF" w:rsidRDefault="007418DF" w:rsidP="00603A88">
      <w:pPr>
        <w:ind w:left="708"/>
        <w:jc w:val="both"/>
        <w:rPr>
          <w:rFonts w:ascii="Vijaya" w:hAnsi="Vijaya" w:cs="Vijaya"/>
          <w:sz w:val="32"/>
          <w:szCs w:val="32"/>
        </w:rPr>
      </w:pPr>
    </w:p>
    <w:p w:rsidR="00975FCD" w:rsidRPr="00975FCD" w:rsidRDefault="000213DF" w:rsidP="00603A88">
      <w:pPr>
        <w:ind w:firstLine="708"/>
        <w:jc w:val="both"/>
        <w:rPr>
          <w:rFonts w:ascii="Vijaya" w:hAnsi="Vijaya" w:cs="Vijaya"/>
          <w:sz w:val="32"/>
          <w:szCs w:val="32"/>
        </w:rPr>
      </w:pPr>
      <w:r>
        <w:rPr>
          <w:rFonts w:ascii="Vijaya" w:hAnsi="Vijaya" w:cs="Vijaya"/>
          <w:noProof/>
          <w:sz w:val="32"/>
          <w:szCs w:val="32"/>
          <w:lang w:eastAsia="es-CL"/>
        </w:rPr>
        <w:pict>
          <v:rect id="_x0000_s1051" style="position:absolute;left:0;text-align:left;margin-left:274.2pt;margin-top:.6pt;width:76.5pt;height:213pt;z-index:251678720" filled="f" strokecolor="red" strokeweight="1.5pt"/>
        </w:pict>
      </w:r>
      <w:r w:rsidR="00603A88">
        <w:rPr>
          <w:rFonts w:ascii="Vijaya" w:hAnsi="Vijaya" w:cs="Vijaya"/>
          <w:noProof/>
          <w:sz w:val="32"/>
          <w:szCs w:val="32"/>
          <w:lang w:eastAsia="es-CL"/>
        </w:rPr>
        <w:drawing>
          <wp:inline distT="0" distB="0" distL="0" distR="0">
            <wp:extent cx="5145873" cy="2990850"/>
            <wp:effectExtent l="19050" t="0" r="0" b="0"/>
            <wp:docPr id="5" name="4 Imagen" descr="manifiesto 6 quintil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ifiesto 6 quintillos.jpg"/>
                    <pic:cNvPicPr/>
                  </pic:nvPicPr>
                  <pic:blipFill>
                    <a:blip r:embed="rId24" cstate="print"/>
                    <a:srcRect l="7637" t="52887" r="5603" b="8793"/>
                    <a:stretch>
                      <a:fillRect/>
                    </a:stretch>
                  </pic:blipFill>
                  <pic:spPr>
                    <a:xfrm>
                      <a:off x="0" y="0"/>
                      <a:ext cx="5145873" cy="2990850"/>
                    </a:xfrm>
                    <a:prstGeom prst="rect">
                      <a:avLst/>
                    </a:prstGeom>
                  </pic:spPr>
                </pic:pic>
              </a:graphicData>
            </a:graphic>
          </wp:inline>
        </w:drawing>
      </w:r>
    </w:p>
    <w:p w:rsidR="00BE3AB3" w:rsidRPr="00BE3AB3" w:rsidRDefault="00BE3AB3" w:rsidP="00AC3A0F">
      <w:pPr>
        <w:pStyle w:val="Sinespaciado"/>
        <w:ind w:left="735"/>
        <w:jc w:val="both"/>
        <w:rPr>
          <w:rFonts w:ascii="Vijaya" w:hAnsi="Vijaya" w:cs="Vijaya"/>
          <w:sz w:val="32"/>
          <w:szCs w:val="32"/>
        </w:rPr>
      </w:pPr>
    </w:p>
    <w:p w:rsidR="0044765F" w:rsidRDefault="0044765F" w:rsidP="00985910">
      <w:pPr>
        <w:pStyle w:val="Sinespaciado"/>
        <w:jc w:val="both"/>
        <w:rPr>
          <w:rFonts w:ascii="Vijaya" w:hAnsi="Vijaya" w:cs="Vijaya"/>
          <w:sz w:val="32"/>
          <w:szCs w:val="32"/>
        </w:rPr>
      </w:pPr>
    </w:p>
    <w:p w:rsidR="00BE3AB3" w:rsidRDefault="00BE3AB3">
      <w:pPr>
        <w:rPr>
          <w:rFonts w:ascii="Vijaya" w:hAnsi="Vijaya" w:cs="Vijaya"/>
          <w:b/>
          <w:sz w:val="40"/>
          <w:szCs w:val="32"/>
        </w:rPr>
      </w:pPr>
      <w:r>
        <w:rPr>
          <w:rFonts w:ascii="Vijaya" w:hAnsi="Vijaya" w:cs="Vijaya"/>
          <w:b/>
          <w:sz w:val="40"/>
          <w:szCs w:val="32"/>
        </w:rPr>
        <w:br w:type="page"/>
      </w:r>
    </w:p>
    <w:p w:rsidR="0044765F" w:rsidRPr="00AC3A0F" w:rsidRDefault="0044765F" w:rsidP="002B7C38">
      <w:pPr>
        <w:pStyle w:val="Sinespaciado"/>
        <w:numPr>
          <w:ilvl w:val="0"/>
          <w:numId w:val="4"/>
        </w:numPr>
        <w:ind w:hanging="720"/>
        <w:jc w:val="both"/>
        <w:rPr>
          <w:rFonts w:ascii="Vijaya" w:hAnsi="Vijaya" w:cs="Vijaya"/>
          <w:b/>
          <w:sz w:val="44"/>
          <w:szCs w:val="32"/>
        </w:rPr>
      </w:pPr>
      <w:r w:rsidRPr="00AC3A0F">
        <w:rPr>
          <w:rFonts w:ascii="Vijaya" w:hAnsi="Vijaya" w:cs="Vijaya"/>
          <w:b/>
          <w:sz w:val="44"/>
          <w:szCs w:val="32"/>
        </w:rPr>
        <w:lastRenderedPageBreak/>
        <w:t>Aspecto melódico</w:t>
      </w:r>
    </w:p>
    <w:p w:rsidR="001309EE" w:rsidRDefault="001309EE" w:rsidP="00510D9D">
      <w:pPr>
        <w:pStyle w:val="Sinespaciado"/>
        <w:jc w:val="both"/>
        <w:rPr>
          <w:rFonts w:ascii="Vijaya" w:hAnsi="Vijaya" w:cs="Vijaya"/>
          <w:b/>
          <w:sz w:val="36"/>
          <w:szCs w:val="32"/>
        </w:rPr>
      </w:pPr>
    </w:p>
    <w:p w:rsidR="00510D9D" w:rsidRPr="0044765F" w:rsidRDefault="00510D9D" w:rsidP="00510D9D">
      <w:pPr>
        <w:pStyle w:val="Sinespaciado"/>
        <w:jc w:val="both"/>
        <w:rPr>
          <w:rFonts w:ascii="Vijaya" w:hAnsi="Vijaya" w:cs="Vijaya"/>
          <w:b/>
          <w:sz w:val="36"/>
          <w:szCs w:val="32"/>
        </w:rPr>
      </w:pPr>
    </w:p>
    <w:p w:rsidR="00D27635" w:rsidRPr="00EA7BF9" w:rsidRDefault="0044765F" w:rsidP="001309EE">
      <w:pPr>
        <w:pStyle w:val="Sinespaciado"/>
        <w:numPr>
          <w:ilvl w:val="1"/>
          <w:numId w:val="4"/>
        </w:numPr>
        <w:ind w:hanging="735"/>
        <w:jc w:val="both"/>
        <w:rPr>
          <w:rFonts w:ascii="Vijaya" w:hAnsi="Vijaya" w:cs="Vijaya"/>
          <w:b/>
          <w:sz w:val="36"/>
          <w:szCs w:val="32"/>
        </w:rPr>
      </w:pPr>
      <w:r w:rsidRPr="00EA7BF9">
        <w:rPr>
          <w:rFonts w:ascii="Vijaya" w:hAnsi="Vijaya" w:cs="Vijaya"/>
          <w:b/>
          <w:sz w:val="36"/>
          <w:szCs w:val="32"/>
        </w:rPr>
        <w:t>Modo Mayor</w:t>
      </w:r>
      <w:r w:rsidR="00D27635" w:rsidRPr="00EA7BF9">
        <w:rPr>
          <w:rFonts w:ascii="Vijaya" w:hAnsi="Vijaya" w:cs="Vijaya"/>
          <w:b/>
          <w:sz w:val="36"/>
          <w:szCs w:val="32"/>
        </w:rPr>
        <w:t xml:space="preserve"> </w:t>
      </w:r>
    </w:p>
    <w:p w:rsidR="00D27635" w:rsidRDefault="00D27635" w:rsidP="00D27635">
      <w:pPr>
        <w:pStyle w:val="Sinespaciado"/>
        <w:ind w:left="735"/>
        <w:jc w:val="both"/>
        <w:rPr>
          <w:rFonts w:ascii="Vijaya" w:hAnsi="Vijaya" w:cs="Vijaya"/>
          <w:sz w:val="32"/>
          <w:szCs w:val="32"/>
        </w:rPr>
      </w:pPr>
    </w:p>
    <w:p w:rsidR="00D27635" w:rsidRDefault="00D27635" w:rsidP="00D27635">
      <w:pPr>
        <w:pStyle w:val="Sinespaciado"/>
        <w:ind w:left="735"/>
        <w:jc w:val="both"/>
        <w:rPr>
          <w:rFonts w:ascii="Vijaya" w:hAnsi="Vijaya" w:cs="Vijaya"/>
          <w:sz w:val="32"/>
          <w:szCs w:val="32"/>
        </w:rPr>
      </w:pPr>
      <w:r>
        <w:rPr>
          <w:rFonts w:ascii="Vijaya" w:hAnsi="Vijaya" w:cs="Vijaya"/>
          <w:sz w:val="32"/>
          <w:szCs w:val="32"/>
        </w:rPr>
        <w:t xml:space="preserve">El modo mayor es una estructura </w:t>
      </w:r>
      <w:r w:rsidR="00603B20">
        <w:rPr>
          <w:rFonts w:ascii="Vijaya" w:hAnsi="Vijaya" w:cs="Vijaya"/>
          <w:sz w:val="32"/>
          <w:szCs w:val="32"/>
        </w:rPr>
        <w:t>de alturas</w:t>
      </w:r>
      <w:r w:rsidR="007B0585">
        <w:rPr>
          <w:rFonts w:ascii="Vijaya" w:hAnsi="Vijaya" w:cs="Vijaya"/>
          <w:sz w:val="32"/>
          <w:szCs w:val="32"/>
        </w:rPr>
        <w:t xml:space="preserve"> </w:t>
      </w:r>
      <w:r>
        <w:rPr>
          <w:rFonts w:ascii="Vijaya" w:hAnsi="Vijaya" w:cs="Vijaya"/>
          <w:sz w:val="32"/>
          <w:szCs w:val="32"/>
        </w:rPr>
        <w:t xml:space="preserve">determinada por un ordenamiento de tonos y semitonos, la cual cumple con la siguiente distribución: </w:t>
      </w:r>
    </w:p>
    <w:p w:rsidR="00D27635" w:rsidRDefault="00D27635" w:rsidP="00D27635">
      <w:pPr>
        <w:pStyle w:val="Sinespaciado"/>
        <w:ind w:left="735"/>
        <w:jc w:val="both"/>
        <w:rPr>
          <w:rFonts w:ascii="Vijaya" w:hAnsi="Vijaya" w:cs="Vijaya"/>
          <w:sz w:val="32"/>
          <w:szCs w:val="32"/>
        </w:rPr>
      </w:pPr>
    </w:p>
    <w:p w:rsidR="0044765F" w:rsidRDefault="00D27635" w:rsidP="00D27635">
      <w:pPr>
        <w:pStyle w:val="Sinespaciado"/>
        <w:ind w:left="735"/>
        <w:jc w:val="both"/>
        <w:rPr>
          <w:rFonts w:ascii="Vijaya" w:hAnsi="Vijaya" w:cs="Vijaya"/>
          <w:sz w:val="32"/>
          <w:szCs w:val="32"/>
        </w:rPr>
      </w:pPr>
      <w:r>
        <w:rPr>
          <w:rFonts w:ascii="Vijaya" w:hAnsi="Vijaya" w:cs="Vijaya"/>
          <w:sz w:val="32"/>
          <w:szCs w:val="32"/>
        </w:rPr>
        <w:t>T – T – st – T – T – T – st</w:t>
      </w:r>
    </w:p>
    <w:p w:rsidR="00D27635" w:rsidRDefault="00D27635" w:rsidP="00D27635">
      <w:pPr>
        <w:pStyle w:val="Sinespaciado"/>
        <w:ind w:left="735"/>
        <w:jc w:val="both"/>
        <w:rPr>
          <w:rFonts w:ascii="Vijaya" w:hAnsi="Vijaya" w:cs="Vijaya"/>
          <w:sz w:val="32"/>
          <w:szCs w:val="32"/>
        </w:rPr>
      </w:pPr>
    </w:p>
    <w:p w:rsidR="00A6423D" w:rsidRDefault="00A6423D" w:rsidP="00D27635">
      <w:pPr>
        <w:pStyle w:val="Sinespaciado"/>
        <w:ind w:left="735"/>
        <w:jc w:val="both"/>
        <w:rPr>
          <w:rFonts w:ascii="Vijaya" w:hAnsi="Vijaya" w:cs="Vijaya"/>
          <w:sz w:val="32"/>
          <w:szCs w:val="32"/>
        </w:rPr>
      </w:pPr>
    </w:p>
    <w:p w:rsidR="00D27635" w:rsidRDefault="007B0585" w:rsidP="00D27635">
      <w:pPr>
        <w:pStyle w:val="Sinespaciado"/>
        <w:ind w:left="735"/>
        <w:jc w:val="both"/>
        <w:rPr>
          <w:rFonts w:ascii="Vijaya" w:hAnsi="Vijaya" w:cs="Vijaya"/>
          <w:sz w:val="32"/>
          <w:szCs w:val="32"/>
        </w:rPr>
      </w:pPr>
      <w:r>
        <w:rPr>
          <w:rFonts w:ascii="Vijaya" w:hAnsi="Vijaya" w:cs="Vijaya"/>
          <w:sz w:val="32"/>
          <w:szCs w:val="32"/>
        </w:rPr>
        <w:t xml:space="preserve">De los </w:t>
      </w:r>
      <w:r w:rsidR="00D27635">
        <w:rPr>
          <w:rFonts w:ascii="Vijaya" w:hAnsi="Vijaya" w:cs="Vijaya"/>
          <w:sz w:val="32"/>
          <w:szCs w:val="32"/>
        </w:rPr>
        <w:t xml:space="preserve">arreglos aquí presentes, los que </w:t>
      </w:r>
      <w:r>
        <w:rPr>
          <w:rFonts w:ascii="Vijaya" w:hAnsi="Vijaya" w:cs="Vijaya"/>
          <w:sz w:val="32"/>
          <w:szCs w:val="32"/>
        </w:rPr>
        <w:t xml:space="preserve">se enmarcan dentro de </w:t>
      </w:r>
      <w:r w:rsidR="00D27635">
        <w:rPr>
          <w:rFonts w:ascii="Vijaya" w:hAnsi="Vijaya" w:cs="Vijaya"/>
          <w:sz w:val="32"/>
          <w:szCs w:val="32"/>
        </w:rPr>
        <w:t>esta estructura son los siguientes:</w:t>
      </w:r>
    </w:p>
    <w:p w:rsidR="007B0585" w:rsidRDefault="007B0585" w:rsidP="00D27635">
      <w:pPr>
        <w:pStyle w:val="Sinespaciado"/>
        <w:ind w:left="735"/>
        <w:jc w:val="both"/>
        <w:rPr>
          <w:rFonts w:ascii="Vijaya" w:hAnsi="Vijaya" w:cs="Vijaya"/>
          <w:sz w:val="32"/>
          <w:szCs w:val="32"/>
        </w:rPr>
      </w:pPr>
    </w:p>
    <w:p w:rsidR="007B0585" w:rsidRDefault="007B0585" w:rsidP="00D27635">
      <w:pPr>
        <w:pStyle w:val="Sinespaciado"/>
        <w:ind w:left="735"/>
        <w:jc w:val="both"/>
        <w:rPr>
          <w:rFonts w:ascii="Vijaya" w:hAnsi="Vijaya" w:cs="Vijaya"/>
          <w:sz w:val="32"/>
          <w:szCs w:val="32"/>
        </w:rPr>
      </w:pPr>
    </w:p>
    <w:p w:rsidR="007B0585" w:rsidRDefault="00AC3A0F" w:rsidP="00793EE4">
      <w:pPr>
        <w:pStyle w:val="Sinespaciado"/>
        <w:ind w:left="735"/>
        <w:jc w:val="both"/>
        <w:rPr>
          <w:rFonts w:ascii="Vijaya" w:hAnsi="Vijaya" w:cs="Vijaya"/>
          <w:sz w:val="32"/>
          <w:szCs w:val="32"/>
        </w:rPr>
      </w:pPr>
      <w:r>
        <w:rPr>
          <w:rFonts w:ascii="Vijaya" w:hAnsi="Vijaya" w:cs="Vijaya"/>
          <w:sz w:val="32"/>
          <w:szCs w:val="32"/>
        </w:rPr>
        <w:t>“</w:t>
      </w:r>
      <w:r w:rsidR="007B0585">
        <w:rPr>
          <w:rFonts w:ascii="Vijaya" w:hAnsi="Vijaya" w:cs="Vijaya"/>
          <w:sz w:val="32"/>
          <w:szCs w:val="32"/>
        </w:rPr>
        <w:t>Run Run se fue pa’l norte</w:t>
      </w:r>
      <w:r>
        <w:rPr>
          <w:rFonts w:ascii="Vijaya" w:hAnsi="Vijaya" w:cs="Vijaya"/>
          <w:sz w:val="32"/>
          <w:szCs w:val="32"/>
        </w:rPr>
        <w:t>”</w:t>
      </w:r>
    </w:p>
    <w:p w:rsidR="00793EE4" w:rsidRDefault="00793EE4" w:rsidP="00793EE4">
      <w:pPr>
        <w:pStyle w:val="Sinespaciado"/>
        <w:ind w:left="735"/>
        <w:jc w:val="both"/>
        <w:rPr>
          <w:rFonts w:ascii="Vijaya" w:hAnsi="Vijaya" w:cs="Vijaya"/>
          <w:sz w:val="32"/>
          <w:szCs w:val="32"/>
        </w:rPr>
      </w:pPr>
    </w:p>
    <w:p w:rsidR="00D27635" w:rsidRDefault="00793EE4" w:rsidP="00D27635">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62550" cy="752475"/>
            <wp:effectExtent l="19050" t="0" r="0" b="0"/>
            <wp:docPr id="6" name="5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25" cstate="print"/>
                    <a:srcRect l="11371" t="81233" r="5433" b="10499"/>
                    <a:stretch>
                      <a:fillRect/>
                    </a:stretch>
                  </pic:blipFill>
                  <pic:spPr>
                    <a:xfrm>
                      <a:off x="0" y="0"/>
                      <a:ext cx="5162550" cy="752475"/>
                    </a:xfrm>
                    <a:prstGeom prst="rect">
                      <a:avLst/>
                    </a:prstGeom>
                  </pic:spPr>
                </pic:pic>
              </a:graphicData>
            </a:graphic>
          </wp:inline>
        </w:drawing>
      </w:r>
    </w:p>
    <w:p w:rsidR="00A6423D" w:rsidRDefault="00A6423D" w:rsidP="00793EE4">
      <w:pPr>
        <w:pStyle w:val="Sinespaciado"/>
        <w:jc w:val="both"/>
        <w:rPr>
          <w:rFonts w:ascii="Vijaya" w:hAnsi="Vijaya" w:cs="Vijaya"/>
          <w:sz w:val="32"/>
          <w:szCs w:val="32"/>
        </w:rPr>
      </w:pPr>
    </w:p>
    <w:p w:rsidR="007B0585" w:rsidRDefault="007B0585" w:rsidP="00D27635">
      <w:pPr>
        <w:pStyle w:val="Sinespaciado"/>
        <w:ind w:left="735"/>
        <w:jc w:val="both"/>
        <w:rPr>
          <w:rFonts w:ascii="Vijaya" w:hAnsi="Vijaya" w:cs="Vijaya"/>
          <w:sz w:val="32"/>
          <w:szCs w:val="32"/>
        </w:rPr>
      </w:pPr>
    </w:p>
    <w:p w:rsidR="007B0585" w:rsidRDefault="00AC3A0F" w:rsidP="00D27635">
      <w:pPr>
        <w:pStyle w:val="Sinespaciado"/>
        <w:ind w:left="735"/>
        <w:jc w:val="both"/>
        <w:rPr>
          <w:rFonts w:ascii="Vijaya" w:hAnsi="Vijaya" w:cs="Vijaya"/>
          <w:sz w:val="32"/>
          <w:szCs w:val="32"/>
        </w:rPr>
      </w:pPr>
      <w:r>
        <w:rPr>
          <w:rFonts w:ascii="Vijaya" w:hAnsi="Vijaya" w:cs="Vijaya"/>
          <w:sz w:val="32"/>
          <w:szCs w:val="32"/>
        </w:rPr>
        <w:t>“</w:t>
      </w:r>
      <w:r w:rsidR="007B0585">
        <w:rPr>
          <w:rFonts w:ascii="Vijaya" w:hAnsi="Vijaya" w:cs="Vijaya"/>
          <w:sz w:val="32"/>
          <w:szCs w:val="32"/>
        </w:rPr>
        <w:t>La Jardinera</w:t>
      </w:r>
      <w:r>
        <w:rPr>
          <w:rFonts w:ascii="Vijaya" w:hAnsi="Vijaya" w:cs="Vijaya"/>
          <w:sz w:val="32"/>
          <w:szCs w:val="32"/>
        </w:rPr>
        <w:t>”</w:t>
      </w:r>
    </w:p>
    <w:p w:rsidR="00793EE4" w:rsidRDefault="00793EE4" w:rsidP="00D27635">
      <w:pPr>
        <w:pStyle w:val="Sinespaciado"/>
        <w:ind w:left="735"/>
        <w:jc w:val="both"/>
        <w:rPr>
          <w:rFonts w:ascii="Vijaya" w:hAnsi="Vijaya" w:cs="Vijaya"/>
          <w:sz w:val="32"/>
          <w:szCs w:val="32"/>
        </w:rPr>
      </w:pPr>
    </w:p>
    <w:p w:rsidR="00747D2B" w:rsidRDefault="00793EE4" w:rsidP="00D27635">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238750" cy="685800"/>
            <wp:effectExtent l="19050" t="0" r="0" b="0"/>
            <wp:docPr id="7" name="6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26" cstate="print"/>
                    <a:srcRect l="11541" t="70341" r="5635" b="22441"/>
                    <a:stretch>
                      <a:fillRect/>
                    </a:stretch>
                  </pic:blipFill>
                  <pic:spPr>
                    <a:xfrm>
                      <a:off x="0" y="0"/>
                      <a:ext cx="5239789" cy="685936"/>
                    </a:xfrm>
                    <a:prstGeom prst="rect">
                      <a:avLst/>
                    </a:prstGeom>
                  </pic:spPr>
                </pic:pic>
              </a:graphicData>
            </a:graphic>
          </wp:inline>
        </w:drawing>
      </w:r>
    </w:p>
    <w:p w:rsidR="007B0585" w:rsidRDefault="007B0585" w:rsidP="00D27635">
      <w:pPr>
        <w:pStyle w:val="Sinespaciado"/>
        <w:ind w:left="735"/>
        <w:jc w:val="both"/>
        <w:rPr>
          <w:rFonts w:ascii="Vijaya" w:hAnsi="Vijaya" w:cs="Vijaya"/>
          <w:sz w:val="32"/>
          <w:szCs w:val="32"/>
        </w:rPr>
      </w:pPr>
    </w:p>
    <w:p w:rsidR="00A6423D" w:rsidRDefault="00A6423D" w:rsidP="00793EE4">
      <w:pPr>
        <w:pStyle w:val="Sinespaciado"/>
        <w:jc w:val="both"/>
        <w:rPr>
          <w:rFonts w:ascii="Vijaya" w:hAnsi="Vijaya" w:cs="Vijaya"/>
          <w:sz w:val="32"/>
          <w:szCs w:val="32"/>
        </w:rPr>
      </w:pPr>
    </w:p>
    <w:p w:rsidR="007B0585" w:rsidRDefault="00AC3A0F" w:rsidP="00D27635">
      <w:pPr>
        <w:pStyle w:val="Sinespaciado"/>
        <w:ind w:left="735"/>
        <w:jc w:val="both"/>
        <w:rPr>
          <w:rFonts w:ascii="Vijaya" w:hAnsi="Vijaya" w:cs="Vijaya"/>
          <w:sz w:val="32"/>
          <w:szCs w:val="32"/>
        </w:rPr>
      </w:pPr>
      <w:r>
        <w:rPr>
          <w:rFonts w:ascii="Vijaya" w:hAnsi="Vijaya" w:cs="Vijaya"/>
          <w:sz w:val="32"/>
          <w:szCs w:val="32"/>
        </w:rPr>
        <w:t>“</w:t>
      </w:r>
      <w:r w:rsidR="007B0585">
        <w:rPr>
          <w:rFonts w:ascii="Vijaya" w:hAnsi="Vijaya" w:cs="Vijaya"/>
          <w:sz w:val="32"/>
          <w:szCs w:val="32"/>
        </w:rPr>
        <w:t>Luchín</w:t>
      </w:r>
      <w:r>
        <w:rPr>
          <w:rFonts w:ascii="Vijaya" w:hAnsi="Vijaya" w:cs="Vijaya"/>
          <w:sz w:val="32"/>
          <w:szCs w:val="32"/>
        </w:rPr>
        <w:t>”</w:t>
      </w:r>
    </w:p>
    <w:p w:rsidR="00793EE4" w:rsidRDefault="00793EE4" w:rsidP="00D27635">
      <w:pPr>
        <w:pStyle w:val="Sinespaciado"/>
        <w:ind w:left="735"/>
        <w:jc w:val="both"/>
        <w:rPr>
          <w:rFonts w:ascii="Vijaya" w:hAnsi="Vijaya" w:cs="Vijaya"/>
          <w:sz w:val="32"/>
          <w:szCs w:val="32"/>
        </w:rPr>
      </w:pPr>
    </w:p>
    <w:p w:rsidR="00D27635" w:rsidRDefault="00793EE4" w:rsidP="00D27635">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81600" cy="647700"/>
            <wp:effectExtent l="19050" t="0" r="0" b="0"/>
            <wp:docPr id="15" name="14 Imagen" descr="escalas con t y s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2.jpg"/>
                    <pic:cNvPicPr/>
                  </pic:nvPicPr>
                  <pic:blipFill>
                    <a:blip r:embed="rId27" cstate="print"/>
                    <a:srcRect l="11541" t="8268" r="5465" b="84777"/>
                    <a:stretch>
                      <a:fillRect/>
                    </a:stretch>
                  </pic:blipFill>
                  <pic:spPr>
                    <a:xfrm>
                      <a:off x="0" y="0"/>
                      <a:ext cx="5185015" cy="648127"/>
                    </a:xfrm>
                    <a:prstGeom prst="rect">
                      <a:avLst/>
                    </a:prstGeom>
                  </pic:spPr>
                </pic:pic>
              </a:graphicData>
            </a:graphic>
          </wp:inline>
        </w:drawing>
      </w:r>
    </w:p>
    <w:p w:rsidR="001E4C17" w:rsidRDefault="001E4C17" w:rsidP="001E4C17">
      <w:pPr>
        <w:pStyle w:val="Sinespaciado"/>
        <w:ind w:left="735"/>
        <w:jc w:val="both"/>
        <w:rPr>
          <w:rFonts w:ascii="Vijaya" w:hAnsi="Vijaya" w:cs="Vijaya"/>
          <w:sz w:val="32"/>
          <w:szCs w:val="32"/>
        </w:rPr>
      </w:pPr>
    </w:p>
    <w:p w:rsidR="007B0585" w:rsidRDefault="007B0585" w:rsidP="001E4C17">
      <w:pPr>
        <w:pStyle w:val="Sinespaciado"/>
        <w:ind w:left="735"/>
        <w:jc w:val="both"/>
        <w:rPr>
          <w:rFonts w:ascii="Vijaya" w:hAnsi="Vijaya" w:cs="Vijaya"/>
          <w:sz w:val="32"/>
          <w:szCs w:val="32"/>
        </w:rPr>
      </w:pPr>
    </w:p>
    <w:p w:rsidR="00BE3AB3" w:rsidRDefault="00BE3AB3">
      <w:pPr>
        <w:rPr>
          <w:rFonts w:ascii="Vijaya" w:hAnsi="Vijaya" w:cs="Vijaya"/>
          <w:b/>
          <w:sz w:val="32"/>
          <w:szCs w:val="32"/>
        </w:rPr>
      </w:pPr>
      <w:r>
        <w:rPr>
          <w:rFonts w:ascii="Vijaya" w:hAnsi="Vijaya" w:cs="Vijaya"/>
          <w:b/>
          <w:sz w:val="32"/>
          <w:szCs w:val="32"/>
        </w:rPr>
        <w:br w:type="page"/>
      </w:r>
    </w:p>
    <w:p w:rsidR="0044765F" w:rsidRPr="00EA7BF9" w:rsidRDefault="0044765F" w:rsidP="00985910">
      <w:pPr>
        <w:pStyle w:val="Sinespaciado"/>
        <w:numPr>
          <w:ilvl w:val="1"/>
          <w:numId w:val="4"/>
        </w:numPr>
        <w:ind w:hanging="735"/>
        <w:jc w:val="both"/>
        <w:rPr>
          <w:rFonts w:ascii="Vijaya" w:hAnsi="Vijaya" w:cs="Vijaya"/>
          <w:b/>
          <w:sz w:val="36"/>
          <w:szCs w:val="32"/>
        </w:rPr>
      </w:pPr>
      <w:r w:rsidRPr="00EA7BF9">
        <w:rPr>
          <w:rFonts w:ascii="Vijaya" w:hAnsi="Vijaya" w:cs="Vijaya"/>
          <w:b/>
          <w:sz w:val="36"/>
          <w:szCs w:val="32"/>
        </w:rPr>
        <w:lastRenderedPageBreak/>
        <w:t>Modo menor</w:t>
      </w:r>
    </w:p>
    <w:p w:rsidR="007B0585" w:rsidRDefault="007B0585" w:rsidP="007B0585">
      <w:pPr>
        <w:pStyle w:val="Sinespaciado"/>
        <w:ind w:left="735"/>
        <w:jc w:val="both"/>
        <w:rPr>
          <w:rFonts w:ascii="Vijaya" w:hAnsi="Vijaya" w:cs="Vijaya"/>
          <w:sz w:val="32"/>
          <w:szCs w:val="32"/>
        </w:rPr>
      </w:pPr>
    </w:p>
    <w:p w:rsidR="007B0585" w:rsidRDefault="007B0585" w:rsidP="007B0585">
      <w:pPr>
        <w:pStyle w:val="Sinespaciado"/>
        <w:ind w:left="735"/>
        <w:jc w:val="both"/>
        <w:rPr>
          <w:rFonts w:ascii="Vijaya" w:hAnsi="Vijaya" w:cs="Vijaya"/>
          <w:sz w:val="32"/>
          <w:szCs w:val="32"/>
        </w:rPr>
      </w:pPr>
      <w:r>
        <w:rPr>
          <w:rFonts w:ascii="Vijaya" w:hAnsi="Vijaya" w:cs="Vijaya"/>
          <w:sz w:val="32"/>
          <w:szCs w:val="32"/>
        </w:rPr>
        <w:t xml:space="preserve">El modo menor es una estructura de siete notas determinada por un ordenamiento de tonos y semitonos, la cual, a diferencia del modo mayor, puede </w:t>
      </w:r>
      <w:r w:rsidR="00AF56CA">
        <w:rPr>
          <w:rFonts w:ascii="Vijaya" w:hAnsi="Vijaya" w:cs="Vijaya"/>
          <w:sz w:val="32"/>
          <w:szCs w:val="32"/>
        </w:rPr>
        <w:t>encontrarse con variaciones sobre</w:t>
      </w:r>
      <w:r>
        <w:rPr>
          <w:rFonts w:ascii="Vijaya" w:hAnsi="Vijaya" w:cs="Vijaya"/>
          <w:sz w:val="32"/>
          <w:szCs w:val="32"/>
        </w:rPr>
        <w:t xml:space="preserve"> el segundo tetracordio </w:t>
      </w:r>
      <w:r w:rsidR="0010620A">
        <w:rPr>
          <w:rFonts w:ascii="Vijaya" w:hAnsi="Vijaya" w:cs="Vijaya"/>
          <w:sz w:val="32"/>
          <w:szCs w:val="32"/>
        </w:rPr>
        <w:t xml:space="preserve">de la escala </w:t>
      </w:r>
      <w:r>
        <w:rPr>
          <w:rFonts w:ascii="Vijaya" w:hAnsi="Vijaya" w:cs="Vijaya"/>
          <w:sz w:val="32"/>
          <w:szCs w:val="32"/>
        </w:rPr>
        <w:t>(segundo grupo de cuatro notas).</w:t>
      </w:r>
    </w:p>
    <w:p w:rsidR="00AF56CA" w:rsidRDefault="00AF56CA" w:rsidP="007B0585">
      <w:pPr>
        <w:pStyle w:val="Sinespaciado"/>
        <w:ind w:left="735"/>
        <w:jc w:val="both"/>
        <w:rPr>
          <w:rFonts w:ascii="Vijaya" w:hAnsi="Vijaya" w:cs="Vijaya"/>
          <w:sz w:val="32"/>
          <w:szCs w:val="32"/>
        </w:rPr>
      </w:pPr>
    </w:p>
    <w:p w:rsidR="00AF56CA" w:rsidRDefault="00AF56CA" w:rsidP="007B0585">
      <w:pPr>
        <w:pStyle w:val="Sinespaciado"/>
        <w:ind w:left="735"/>
        <w:jc w:val="both"/>
        <w:rPr>
          <w:rFonts w:ascii="Vijaya" w:hAnsi="Vijaya" w:cs="Vijaya"/>
          <w:sz w:val="32"/>
          <w:szCs w:val="32"/>
        </w:rPr>
      </w:pPr>
      <w:r>
        <w:rPr>
          <w:rFonts w:ascii="Vijaya" w:hAnsi="Vijaya" w:cs="Vijaya"/>
          <w:sz w:val="32"/>
          <w:szCs w:val="32"/>
        </w:rPr>
        <w:t xml:space="preserve">Es importante aclarar que el modo menor es </w:t>
      </w:r>
      <w:r w:rsidRPr="00AF56CA">
        <w:rPr>
          <w:rFonts w:ascii="Vijaya" w:hAnsi="Vijaya" w:cs="Vijaya"/>
          <w:sz w:val="32"/>
          <w:szCs w:val="32"/>
          <w:u w:val="single"/>
        </w:rPr>
        <w:t>uno sólo</w:t>
      </w:r>
      <w:r>
        <w:rPr>
          <w:rFonts w:ascii="Vijaya" w:hAnsi="Vijaya" w:cs="Vijaya"/>
          <w:sz w:val="32"/>
          <w:szCs w:val="32"/>
        </w:rPr>
        <w:t>, pudiendo encontrarse en una misma obra distintos giros que enriquecen tanto la melodía, como la armonía de una pieza musical.</w:t>
      </w:r>
    </w:p>
    <w:p w:rsidR="00AF56CA" w:rsidRDefault="00AF56CA" w:rsidP="007B0585">
      <w:pPr>
        <w:pStyle w:val="Sinespaciado"/>
        <w:ind w:left="735"/>
        <w:jc w:val="both"/>
        <w:rPr>
          <w:rFonts w:ascii="Vijaya" w:hAnsi="Vijaya" w:cs="Vijaya"/>
          <w:sz w:val="32"/>
          <w:szCs w:val="32"/>
        </w:rPr>
      </w:pPr>
    </w:p>
    <w:p w:rsidR="00A6423D" w:rsidRDefault="00AF56CA" w:rsidP="006A4541">
      <w:pPr>
        <w:pStyle w:val="Sinespaciado"/>
        <w:ind w:left="735"/>
        <w:jc w:val="both"/>
        <w:rPr>
          <w:rFonts w:ascii="Vijaya" w:hAnsi="Vijaya" w:cs="Vijaya"/>
          <w:sz w:val="32"/>
          <w:szCs w:val="32"/>
        </w:rPr>
      </w:pPr>
      <w:r>
        <w:rPr>
          <w:rFonts w:ascii="Vijaya" w:hAnsi="Vijaya" w:cs="Vijaya"/>
          <w:sz w:val="32"/>
          <w:szCs w:val="32"/>
        </w:rPr>
        <w:t>La escala menor y sus diversos giros son los siguientes:</w:t>
      </w:r>
    </w:p>
    <w:p w:rsidR="00AF56CA" w:rsidRDefault="00AF56CA" w:rsidP="007B0585">
      <w:pPr>
        <w:pStyle w:val="Sinespaciado"/>
        <w:ind w:left="735"/>
        <w:jc w:val="both"/>
        <w:rPr>
          <w:rFonts w:ascii="Vijaya" w:hAnsi="Vijaya" w:cs="Vijaya"/>
          <w:sz w:val="32"/>
          <w:szCs w:val="32"/>
        </w:rPr>
      </w:pPr>
    </w:p>
    <w:p w:rsidR="00AF56CA" w:rsidRDefault="00793EE4" w:rsidP="007B0585">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36557" cy="2562225"/>
            <wp:effectExtent l="19050" t="0" r="6943" b="0"/>
            <wp:docPr id="17" name="16 Imagen" descr="escalas con t y s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2.jpg"/>
                    <pic:cNvPicPr/>
                  </pic:nvPicPr>
                  <pic:blipFill>
                    <a:blip r:embed="rId28" cstate="print"/>
                    <a:srcRect l="11371" t="28215" r="5603" b="43701"/>
                    <a:stretch>
                      <a:fillRect/>
                    </a:stretch>
                  </pic:blipFill>
                  <pic:spPr>
                    <a:xfrm>
                      <a:off x="0" y="0"/>
                      <a:ext cx="5136557" cy="2562225"/>
                    </a:xfrm>
                    <a:prstGeom prst="rect">
                      <a:avLst/>
                    </a:prstGeom>
                  </pic:spPr>
                </pic:pic>
              </a:graphicData>
            </a:graphic>
          </wp:inline>
        </w:drawing>
      </w:r>
    </w:p>
    <w:p w:rsidR="00A6423D" w:rsidRDefault="00A6423D" w:rsidP="00793EE4">
      <w:pPr>
        <w:pStyle w:val="Sinespaciado"/>
        <w:jc w:val="both"/>
        <w:rPr>
          <w:rFonts w:ascii="Vijaya" w:hAnsi="Vijaya" w:cs="Vijaya"/>
          <w:sz w:val="32"/>
          <w:szCs w:val="32"/>
        </w:rPr>
      </w:pPr>
    </w:p>
    <w:p w:rsidR="007B0585" w:rsidRDefault="007B0585" w:rsidP="007B0585">
      <w:pPr>
        <w:pStyle w:val="Sinespaciado"/>
        <w:ind w:left="735"/>
        <w:jc w:val="both"/>
        <w:rPr>
          <w:rFonts w:ascii="Vijaya" w:hAnsi="Vijaya" w:cs="Vijaya"/>
          <w:sz w:val="32"/>
          <w:szCs w:val="32"/>
        </w:rPr>
      </w:pPr>
      <w:r>
        <w:rPr>
          <w:rFonts w:ascii="Vijaya" w:hAnsi="Vijaya" w:cs="Vijaya"/>
          <w:sz w:val="32"/>
          <w:szCs w:val="32"/>
        </w:rPr>
        <w:t>En</w:t>
      </w:r>
      <w:r w:rsidR="00AF56CA">
        <w:rPr>
          <w:rFonts w:ascii="Vijaya" w:hAnsi="Vijaya" w:cs="Vijaya"/>
          <w:sz w:val="32"/>
          <w:szCs w:val="32"/>
        </w:rPr>
        <w:t xml:space="preserve"> </w:t>
      </w:r>
      <w:r w:rsidR="000A61B6">
        <w:rPr>
          <w:rFonts w:ascii="Vijaya" w:hAnsi="Vijaya" w:cs="Vijaya"/>
          <w:sz w:val="32"/>
          <w:szCs w:val="32"/>
        </w:rPr>
        <w:t>esta publicación se encuentran dos</w:t>
      </w:r>
      <w:r w:rsidR="00AF56CA">
        <w:rPr>
          <w:rFonts w:ascii="Vijaya" w:hAnsi="Vijaya" w:cs="Vijaya"/>
          <w:sz w:val="32"/>
          <w:szCs w:val="32"/>
        </w:rPr>
        <w:t xml:space="preserve"> obras que están reconociblemente dentro de un modo menor, siendo principalmente recurrente en ellas, la utilización del giro natural.</w:t>
      </w:r>
    </w:p>
    <w:p w:rsidR="007B0585" w:rsidRDefault="007B0585" w:rsidP="007B0585">
      <w:pPr>
        <w:pStyle w:val="Sinespaciado"/>
        <w:ind w:left="735"/>
        <w:jc w:val="both"/>
        <w:rPr>
          <w:rFonts w:ascii="Vijaya" w:hAnsi="Vijaya" w:cs="Vijaya"/>
          <w:sz w:val="32"/>
          <w:szCs w:val="32"/>
        </w:rPr>
      </w:pPr>
    </w:p>
    <w:p w:rsidR="007B0585" w:rsidRDefault="007B0585" w:rsidP="007B0585">
      <w:pPr>
        <w:pStyle w:val="Sinespaciado"/>
        <w:ind w:left="735"/>
        <w:jc w:val="both"/>
        <w:rPr>
          <w:rFonts w:ascii="Vijaya" w:hAnsi="Vijaya" w:cs="Vijaya"/>
          <w:sz w:val="32"/>
          <w:szCs w:val="32"/>
        </w:rPr>
      </w:pPr>
      <w:r>
        <w:rPr>
          <w:rFonts w:ascii="Vijaya" w:hAnsi="Vijaya" w:cs="Vijaya"/>
          <w:sz w:val="32"/>
          <w:szCs w:val="32"/>
        </w:rPr>
        <w:t>De los arreglos aquí presentes, los que se enmarcan dentro de esta estructura son los siguientes:</w:t>
      </w:r>
    </w:p>
    <w:p w:rsidR="006A4541" w:rsidRDefault="006A4541" w:rsidP="00591DD2">
      <w:pPr>
        <w:pStyle w:val="Sinespaciado"/>
        <w:jc w:val="both"/>
        <w:rPr>
          <w:rFonts w:ascii="Vijaya" w:hAnsi="Vijaya" w:cs="Vijaya"/>
          <w:sz w:val="32"/>
          <w:szCs w:val="32"/>
        </w:rPr>
      </w:pPr>
    </w:p>
    <w:p w:rsidR="00805544" w:rsidRDefault="00AC3A0F" w:rsidP="007B0585">
      <w:pPr>
        <w:pStyle w:val="Sinespaciado"/>
        <w:ind w:left="735"/>
        <w:jc w:val="both"/>
        <w:rPr>
          <w:rFonts w:ascii="Vijaya" w:hAnsi="Vijaya" w:cs="Vijaya"/>
          <w:sz w:val="32"/>
          <w:szCs w:val="32"/>
        </w:rPr>
      </w:pPr>
      <w:r>
        <w:rPr>
          <w:rFonts w:ascii="Vijaya" w:hAnsi="Vijaya" w:cs="Vijaya"/>
          <w:sz w:val="32"/>
          <w:szCs w:val="32"/>
        </w:rPr>
        <w:t>“</w:t>
      </w:r>
      <w:r w:rsidR="00805544">
        <w:rPr>
          <w:rFonts w:ascii="Vijaya" w:hAnsi="Vijaya" w:cs="Vijaya"/>
          <w:sz w:val="32"/>
          <w:szCs w:val="32"/>
        </w:rPr>
        <w:t>Manifiesto</w:t>
      </w:r>
      <w:r>
        <w:rPr>
          <w:rFonts w:ascii="Vijaya" w:hAnsi="Vijaya" w:cs="Vijaya"/>
          <w:sz w:val="32"/>
          <w:szCs w:val="32"/>
        </w:rPr>
        <w:t>”</w:t>
      </w:r>
      <w:r w:rsidR="00805544">
        <w:rPr>
          <w:rFonts w:ascii="Vijaya" w:hAnsi="Vijaya" w:cs="Vijaya"/>
          <w:sz w:val="32"/>
          <w:szCs w:val="32"/>
        </w:rPr>
        <w:t xml:space="preserve"> y </w:t>
      </w:r>
      <w:r>
        <w:rPr>
          <w:rFonts w:ascii="Vijaya" w:hAnsi="Vijaya" w:cs="Vijaya"/>
          <w:sz w:val="32"/>
          <w:szCs w:val="32"/>
        </w:rPr>
        <w:t>“</w:t>
      </w:r>
      <w:r w:rsidR="00805544">
        <w:rPr>
          <w:rFonts w:ascii="Vijaya" w:hAnsi="Vijaya" w:cs="Vijaya"/>
          <w:sz w:val="32"/>
          <w:szCs w:val="32"/>
        </w:rPr>
        <w:t>Arriba en la cordillera</w:t>
      </w:r>
      <w:r>
        <w:rPr>
          <w:rFonts w:ascii="Vijaya" w:hAnsi="Vijaya" w:cs="Vijaya"/>
          <w:sz w:val="32"/>
          <w:szCs w:val="32"/>
        </w:rPr>
        <w:t>”</w:t>
      </w:r>
      <w:r w:rsidR="00805544">
        <w:rPr>
          <w:rFonts w:ascii="Vijaya" w:hAnsi="Vijaya" w:cs="Vijaya"/>
          <w:sz w:val="32"/>
          <w:szCs w:val="32"/>
        </w:rPr>
        <w:t xml:space="preserve"> (ambas en si</w:t>
      </w:r>
      <w:r w:rsidR="00A6423D">
        <w:rPr>
          <w:rFonts w:ascii="Vijaya" w:hAnsi="Vijaya" w:cs="Vijaya"/>
          <w:sz w:val="32"/>
          <w:szCs w:val="32"/>
        </w:rPr>
        <w:t xml:space="preserve"> </w:t>
      </w:r>
      <w:r w:rsidR="00805544">
        <w:rPr>
          <w:rFonts w:ascii="Vijaya" w:hAnsi="Vijaya" w:cs="Vijaya"/>
          <w:sz w:val="32"/>
          <w:szCs w:val="32"/>
        </w:rPr>
        <w:t>m</w:t>
      </w:r>
      <w:r w:rsidR="00A6423D">
        <w:rPr>
          <w:rFonts w:ascii="Vijaya" w:hAnsi="Vijaya" w:cs="Vijaya"/>
          <w:sz w:val="32"/>
          <w:szCs w:val="32"/>
        </w:rPr>
        <w:t>enor</w:t>
      </w:r>
      <w:r w:rsidR="00591DD2">
        <w:rPr>
          <w:rFonts w:ascii="Vijaya" w:hAnsi="Vijaya" w:cs="Vijaya"/>
          <w:sz w:val="32"/>
          <w:szCs w:val="32"/>
        </w:rPr>
        <w:t>, con giro natural en la mayor parte de la obra</w:t>
      </w:r>
      <w:r w:rsidR="00805544">
        <w:rPr>
          <w:rFonts w:ascii="Vijaya" w:hAnsi="Vijaya" w:cs="Vijaya"/>
          <w:sz w:val="32"/>
          <w:szCs w:val="32"/>
        </w:rPr>
        <w:t>)</w:t>
      </w:r>
    </w:p>
    <w:p w:rsidR="00805544" w:rsidRDefault="00805544" w:rsidP="007B0585">
      <w:pPr>
        <w:pStyle w:val="Sinespaciado"/>
        <w:ind w:left="735"/>
        <w:jc w:val="both"/>
        <w:rPr>
          <w:rFonts w:ascii="Vijaya" w:hAnsi="Vijaya" w:cs="Vijaya"/>
          <w:sz w:val="32"/>
          <w:szCs w:val="32"/>
        </w:rPr>
      </w:pPr>
    </w:p>
    <w:p w:rsidR="0044765F" w:rsidRDefault="00793EE4" w:rsidP="00A6423D">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33975" cy="704850"/>
            <wp:effectExtent l="19050" t="0" r="9525" b="0"/>
            <wp:docPr id="28" name="27 Imagen" descr="escalas con t y s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2.jpg"/>
                    <pic:cNvPicPr/>
                  </pic:nvPicPr>
                  <pic:blipFill>
                    <a:blip r:embed="rId29" cstate="print"/>
                    <a:srcRect l="11371" t="18110" r="5433" b="74016"/>
                    <a:stretch>
                      <a:fillRect/>
                    </a:stretch>
                  </pic:blipFill>
                  <pic:spPr>
                    <a:xfrm>
                      <a:off x="0" y="0"/>
                      <a:ext cx="5133975" cy="704850"/>
                    </a:xfrm>
                    <a:prstGeom prst="rect">
                      <a:avLst/>
                    </a:prstGeom>
                  </pic:spPr>
                </pic:pic>
              </a:graphicData>
            </a:graphic>
          </wp:inline>
        </w:drawing>
      </w:r>
    </w:p>
    <w:p w:rsidR="00370D7A" w:rsidRPr="00EA7BF9" w:rsidRDefault="0044765F" w:rsidP="00985910">
      <w:pPr>
        <w:pStyle w:val="Sinespaciado"/>
        <w:numPr>
          <w:ilvl w:val="1"/>
          <w:numId w:val="4"/>
        </w:numPr>
        <w:ind w:hanging="735"/>
        <w:jc w:val="both"/>
        <w:rPr>
          <w:rFonts w:ascii="Vijaya" w:hAnsi="Vijaya" w:cs="Vijaya"/>
          <w:b/>
          <w:sz w:val="36"/>
          <w:szCs w:val="32"/>
        </w:rPr>
      </w:pPr>
      <w:r w:rsidRPr="00EA7BF9">
        <w:rPr>
          <w:rFonts w:ascii="Vijaya" w:hAnsi="Vijaya" w:cs="Vijaya"/>
          <w:b/>
          <w:sz w:val="36"/>
          <w:szCs w:val="32"/>
        </w:rPr>
        <w:lastRenderedPageBreak/>
        <w:t xml:space="preserve">Melodías </w:t>
      </w:r>
      <w:r w:rsidR="00510D9D" w:rsidRPr="00EA7BF9">
        <w:rPr>
          <w:rFonts w:ascii="Vijaya" w:hAnsi="Vijaya" w:cs="Vijaya"/>
          <w:b/>
          <w:sz w:val="36"/>
          <w:szCs w:val="32"/>
        </w:rPr>
        <w:t xml:space="preserve">con características </w:t>
      </w:r>
      <w:r w:rsidRPr="00EA7BF9">
        <w:rPr>
          <w:rFonts w:ascii="Vijaya" w:hAnsi="Vijaya" w:cs="Vijaya"/>
          <w:b/>
          <w:sz w:val="36"/>
          <w:szCs w:val="32"/>
        </w:rPr>
        <w:t>modales</w:t>
      </w:r>
    </w:p>
    <w:p w:rsidR="00A6423D" w:rsidRDefault="00A6423D" w:rsidP="00A6423D">
      <w:pPr>
        <w:pStyle w:val="Sinespaciado"/>
        <w:ind w:left="735"/>
        <w:jc w:val="both"/>
        <w:rPr>
          <w:rFonts w:ascii="Vijaya" w:hAnsi="Vijaya" w:cs="Vijaya"/>
          <w:sz w:val="32"/>
          <w:szCs w:val="32"/>
        </w:rPr>
      </w:pPr>
    </w:p>
    <w:p w:rsidR="008E2F6B" w:rsidRDefault="008E2F6B" w:rsidP="00A6423D">
      <w:pPr>
        <w:pStyle w:val="Sinespaciado"/>
        <w:ind w:left="735"/>
        <w:jc w:val="both"/>
        <w:rPr>
          <w:rFonts w:ascii="Vijaya" w:hAnsi="Vijaya" w:cs="Vijaya"/>
          <w:sz w:val="32"/>
          <w:szCs w:val="32"/>
        </w:rPr>
      </w:pPr>
    </w:p>
    <w:p w:rsidR="006C3F54" w:rsidRDefault="00CC67EE" w:rsidP="00A6423D">
      <w:pPr>
        <w:pStyle w:val="Sinespaciado"/>
        <w:ind w:left="735"/>
        <w:jc w:val="both"/>
        <w:rPr>
          <w:rFonts w:ascii="Vijaya" w:hAnsi="Vijaya" w:cs="Vijaya"/>
          <w:sz w:val="32"/>
          <w:szCs w:val="32"/>
        </w:rPr>
      </w:pPr>
      <w:r>
        <w:rPr>
          <w:rFonts w:ascii="Vijaya" w:hAnsi="Vijaya" w:cs="Vijaya"/>
          <w:sz w:val="32"/>
          <w:szCs w:val="32"/>
        </w:rPr>
        <w:t xml:space="preserve">Se conocen comúnmente como escalas modales aquellas </w:t>
      </w:r>
      <w:r w:rsidR="001F09B1">
        <w:rPr>
          <w:rFonts w:ascii="Vijaya" w:hAnsi="Vijaya" w:cs="Vijaya"/>
          <w:sz w:val="32"/>
          <w:szCs w:val="32"/>
        </w:rPr>
        <w:t xml:space="preserve">estructuras </w:t>
      </w:r>
      <w:r>
        <w:rPr>
          <w:rFonts w:ascii="Vijaya" w:hAnsi="Vijaya" w:cs="Vijaya"/>
          <w:sz w:val="32"/>
          <w:szCs w:val="32"/>
        </w:rPr>
        <w:t>que se extraen del sistema modal antiguo, relacionadas con el canto gregoriano, también con el conc</w:t>
      </w:r>
      <w:r w:rsidR="001F09B1">
        <w:rPr>
          <w:rFonts w:ascii="Vijaya" w:hAnsi="Vijaya" w:cs="Vijaya"/>
          <w:sz w:val="32"/>
          <w:szCs w:val="32"/>
        </w:rPr>
        <w:t>epto de modos eclesiásticos, aunque no existe un completo acuerdo sobre el uso de estos conceptos como sinónimos</w:t>
      </w:r>
      <w:r>
        <w:rPr>
          <w:rFonts w:ascii="Vijaya" w:hAnsi="Vijaya" w:cs="Vijaya"/>
          <w:sz w:val="32"/>
          <w:szCs w:val="32"/>
        </w:rPr>
        <w:t xml:space="preserve">. </w:t>
      </w:r>
    </w:p>
    <w:p w:rsidR="006C3F54" w:rsidRDefault="006C3F54" w:rsidP="00A6423D">
      <w:pPr>
        <w:pStyle w:val="Sinespaciado"/>
        <w:ind w:left="735"/>
        <w:jc w:val="both"/>
        <w:rPr>
          <w:rFonts w:ascii="Vijaya" w:hAnsi="Vijaya" w:cs="Vijaya"/>
          <w:sz w:val="32"/>
          <w:szCs w:val="32"/>
        </w:rPr>
      </w:pPr>
    </w:p>
    <w:p w:rsidR="00CC67EE" w:rsidRDefault="00CC67EE" w:rsidP="00A6423D">
      <w:pPr>
        <w:pStyle w:val="Sinespaciado"/>
        <w:ind w:left="735"/>
        <w:jc w:val="both"/>
        <w:rPr>
          <w:rFonts w:ascii="Vijaya" w:hAnsi="Vijaya" w:cs="Vijaya"/>
          <w:sz w:val="32"/>
          <w:szCs w:val="32"/>
        </w:rPr>
      </w:pPr>
      <w:r>
        <w:rPr>
          <w:rFonts w:ascii="Vijaya" w:hAnsi="Vijaya" w:cs="Vijaya"/>
          <w:sz w:val="32"/>
          <w:szCs w:val="32"/>
        </w:rPr>
        <w:t xml:space="preserve">Debido a la multiplicidad de fuentes bibliográficas, y también, a los siglos que nos separan de la práctica primitiva de esta música, siempre encontraremos sutilezas relacionadas a </w:t>
      </w:r>
      <w:r w:rsidR="006C3F54">
        <w:rPr>
          <w:rFonts w:ascii="Vijaya" w:hAnsi="Vijaya" w:cs="Vijaya"/>
          <w:sz w:val="32"/>
          <w:szCs w:val="32"/>
        </w:rPr>
        <w:t xml:space="preserve">información que se contrapone, a conceptos distintos aplicados a una misma cosa y viceversa, a fuentes poco confiables, a permanentes actualizaciones, </w:t>
      </w:r>
      <w:r w:rsidR="008E2F6B">
        <w:rPr>
          <w:rFonts w:ascii="Vijaya" w:hAnsi="Vijaya" w:cs="Vijaya"/>
          <w:sz w:val="32"/>
          <w:szCs w:val="32"/>
        </w:rPr>
        <w:t>a diversos tratados que han aparecido a lo largo de la historia de la música, a</w:t>
      </w:r>
      <w:r w:rsidR="006C3F54">
        <w:rPr>
          <w:rFonts w:ascii="Vijaya" w:hAnsi="Vijaya" w:cs="Vijaya"/>
          <w:sz w:val="32"/>
          <w:szCs w:val="32"/>
        </w:rPr>
        <w:t xml:space="preserve"> </w:t>
      </w:r>
      <w:r w:rsidR="008E2F6B">
        <w:rPr>
          <w:rFonts w:ascii="Vijaya" w:hAnsi="Vijaya" w:cs="Vijaya"/>
          <w:sz w:val="32"/>
          <w:szCs w:val="32"/>
        </w:rPr>
        <w:t>estilos musicales más recientes como el jazz y sus derivados, los cuales</w:t>
      </w:r>
      <w:r w:rsidR="006C3F54">
        <w:rPr>
          <w:rFonts w:ascii="Vijaya" w:hAnsi="Vijaya" w:cs="Vijaya"/>
          <w:sz w:val="32"/>
          <w:szCs w:val="32"/>
        </w:rPr>
        <w:t xml:space="preserve"> </w:t>
      </w:r>
      <w:r w:rsidR="008E2F6B">
        <w:rPr>
          <w:rFonts w:ascii="Vijaya" w:hAnsi="Vijaya" w:cs="Vijaya"/>
          <w:sz w:val="32"/>
          <w:szCs w:val="32"/>
        </w:rPr>
        <w:t xml:space="preserve">por ejemplo </w:t>
      </w:r>
      <w:r w:rsidR="006C3F54">
        <w:rPr>
          <w:rFonts w:ascii="Vijaya" w:hAnsi="Vijaya" w:cs="Vijaya"/>
          <w:sz w:val="32"/>
          <w:szCs w:val="32"/>
        </w:rPr>
        <w:t xml:space="preserve">acuñan conceptos antiguos para definir características propias de su estilo, etc. </w:t>
      </w:r>
    </w:p>
    <w:p w:rsidR="00CC67EE" w:rsidRDefault="00CC67EE" w:rsidP="00A6423D">
      <w:pPr>
        <w:pStyle w:val="Sinespaciado"/>
        <w:ind w:left="735"/>
        <w:jc w:val="both"/>
        <w:rPr>
          <w:rFonts w:ascii="Vijaya" w:hAnsi="Vijaya" w:cs="Vijaya"/>
          <w:sz w:val="32"/>
          <w:szCs w:val="32"/>
        </w:rPr>
      </w:pPr>
    </w:p>
    <w:p w:rsidR="00CC67EE" w:rsidRDefault="00A6423D" w:rsidP="00CC67EE">
      <w:pPr>
        <w:pStyle w:val="Sinespaciado"/>
        <w:ind w:left="735"/>
        <w:jc w:val="both"/>
        <w:rPr>
          <w:rFonts w:ascii="Vijaya" w:hAnsi="Vijaya" w:cs="Vijaya"/>
          <w:sz w:val="32"/>
          <w:szCs w:val="32"/>
        </w:rPr>
      </w:pPr>
      <w:r>
        <w:rPr>
          <w:rFonts w:ascii="Vijaya" w:hAnsi="Vijaya" w:cs="Vijaya"/>
          <w:sz w:val="32"/>
          <w:szCs w:val="32"/>
        </w:rPr>
        <w:t>Si hoy en día es arriesgado encasillar una obra dentro de una sola escala o estructura musical, más pretencioso es asegurar que una canción popular chilena está completamente inmersa dentro de los márgenes de una escala modal. Sin embargo, es interesantísimo destacar que (con o sin intención</w:t>
      </w:r>
      <w:r w:rsidR="006C3F54">
        <w:rPr>
          <w:rFonts w:ascii="Vijaya" w:hAnsi="Vijaya" w:cs="Vijaya"/>
          <w:sz w:val="32"/>
          <w:szCs w:val="32"/>
        </w:rPr>
        <w:t xml:space="preserve"> de sus creadores), muchas </w:t>
      </w:r>
      <w:r>
        <w:rPr>
          <w:rFonts w:ascii="Vijaya" w:hAnsi="Vijaya" w:cs="Vijaya"/>
          <w:sz w:val="32"/>
          <w:szCs w:val="32"/>
        </w:rPr>
        <w:t>canciones popu</w:t>
      </w:r>
      <w:r w:rsidR="00190F6D">
        <w:rPr>
          <w:rFonts w:ascii="Vijaya" w:hAnsi="Vijaya" w:cs="Vijaya"/>
          <w:sz w:val="32"/>
          <w:szCs w:val="32"/>
        </w:rPr>
        <w:t>lares presentan en sus líneas melódicas</w:t>
      </w:r>
      <w:r>
        <w:rPr>
          <w:rFonts w:ascii="Vijaya" w:hAnsi="Vijaya" w:cs="Vijaya"/>
          <w:sz w:val="32"/>
          <w:szCs w:val="32"/>
        </w:rPr>
        <w:t xml:space="preserve"> rasgos claros de</w:t>
      </w:r>
      <w:r w:rsidR="00CC67EE">
        <w:rPr>
          <w:rFonts w:ascii="Vijaya" w:hAnsi="Vijaya" w:cs="Vijaya"/>
          <w:sz w:val="32"/>
          <w:szCs w:val="32"/>
        </w:rPr>
        <w:t xml:space="preserve"> modalidad.</w:t>
      </w:r>
    </w:p>
    <w:p w:rsidR="00CC67EE" w:rsidRDefault="00CC67EE" w:rsidP="00CC67EE">
      <w:pPr>
        <w:pStyle w:val="Sinespaciado"/>
        <w:ind w:left="735"/>
        <w:jc w:val="both"/>
        <w:rPr>
          <w:rFonts w:ascii="Vijaya" w:hAnsi="Vijaya" w:cs="Vijaya"/>
          <w:sz w:val="32"/>
          <w:szCs w:val="32"/>
        </w:rPr>
      </w:pPr>
    </w:p>
    <w:p w:rsidR="00CC67EE" w:rsidRDefault="00CC67EE" w:rsidP="00CC67EE">
      <w:pPr>
        <w:pStyle w:val="Sinespaciado"/>
        <w:ind w:left="735"/>
        <w:jc w:val="both"/>
        <w:rPr>
          <w:rFonts w:ascii="Vijaya" w:hAnsi="Vijaya" w:cs="Vijaya"/>
          <w:sz w:val="32"/>
          <w:szCs w:val="32"/>
        </w:rPr>
      </w:pPr>
      <w:r>
        <w:rPr>
          <w:rFonts w:ascii="Vijaya" w:hAnsi="Vijaya" w:cs="Vijaya"/>
          <w:sz w:val="32"/>
          <w:szCs w:val="32"/>
        </w:rPr>
        <w:t xml:space="preserve">A continuación, se exponen algunos ejemplos, los cuales en forma parcial o completa, incorporan dentro de su estructura melódica, diversos ejemplos de escalas modales. </w:t>
      </w:r>
    </w:p>
    <w:p w:rsidR="006A4541" w:rsidRDefault="006A4541" w:rsidP="00CC67EE">
      <w:pPr>
        <w:pStyle w:val="Sinespaciado"/>
        <w:ind w:left="735"/>
        <w:jc w:val="both"/>
        <w:rPr>
          <w:rFonts w:ascii="Vijaya" w:hAnsi="Vijaya" w:cs="Vijaya"/>
          <w:sz w:val="32"/>
          <w:szCs w:val="32"/>
        </w:rPr>
      </w:pPr>
    </w:p>
    <w:p w:rsidR="006A4541" w:rsidRDefault="006A4541" w:rsidP="00CC67EE">
      <w:pPr>
        <w:pStyle w:val="Sinespaciado"/>
        <w:ind w:left="735"/>
        <w:jc w:val="both"/>
        <w:rPr>
          <w:rFonts w:ascii="Vijaya" w:hAnsi="Vijaya" w:cs="Vijaya"/>
          <w:sz w:val="32"/>
          <w:szCs w:val="32"/>
        </w:rPr>
      </w:pPr>
    </w:p>
    <w:p w:rsidR="00EA7BF9" w:rsidRPr="00EA7BF9" w:rsidRDefault="006A4541" w:rsidP="00CC67EE">
      <w:pPr>
        <w:pStyle w:val="Sinespaciado"/>
        <w:ind w:left="735"/>
        <w:jc w:val="both"/>
        <w:rPr>
          <w:rFonts w:ascii="Vijaya" w:hAnsi="Vijaya" w:cs="Vijaya"/>
          <w:b/>
          <w:sz w:val="36"/>
          <w:szCs w:val="32"/>
        </w:rPr>
      </w:pPr>
      <w:r w:rsidRPr="00EA7BF9">
        <w:rPr>
          <w:rFonts w:ascii="Vijaya" w:hAnsi="Vijaya" w:cs="Vijaya"/>
          <w:b/>
          <w:sz w:val="36"/>
          <w:szCs w:val="32"/>
        </w:rPr>
        <w:t>El aparecido</w:t>
      </w:r>
    </w:p>
    <w:p w:rsidR="006A4541" w:rsidRDefault="00BE3AB3" w:rsidP="00CC67EE">
      <w:pPr>
        <w:pStyle w:val="Sinespaciado"/>
        <w:ind w:left="735"/>
        <w:jc w:val="both"/>
        <w:rPr>
          <w:rFonts w:ascii="Vijaya" w:hAnsi="Vijaya" w:cs="Vijaya"/>
          <w:sz w:val="32"/>
          <w:szCs w:val="32"/>
        </w:rPr>
      </w:pPr>
      <w:r>
        <w:rPr>
          <w:rFonts w:ascii="Vijaya" w:hAnsi="Vijaya" w:cs="Vijaya"/>
          <w:sz w:val="32"/>
          <w:szCs w:val="32"/>
        </w:rPr>
        <w:t>Modo Dorio</w:t>
      </w:r>
      <w:r w:rsidR="008E2F6B">
        <w:rPr>
          <w:rFonts w:ascii="Vijaya" w:hAnsi="Vijaya" w:cs="Vijaya"/>
          <w:sz w:val="32"/>
          <w:szCs w:val="32"/>
        </w:rPr>
        <w:t xml:space="preserve"> (</w:t>
      </w:r>
      <w:r w:rsidR="0089029E">
        <w:rPr>
          <w:rFonts w:ascii="Vijaya" w:hAnsi="Vijaya" w:cs="Vijaya"/>
          <w:sz w:val="32"/>
          <w:szCs w:val="32"/>
        </w:rPr>
        <w:t xml:space="preserve">presente en la </w:t>
      </w:r>
      <w:r w:rsidR="008E2F6B">
        <w:rPr>
          <w:rFonts w:ascii="Vijaya" w:hAnsi="Vijaya" w:cs="Vijaya"/>
          <w:sz w:val="32"/>
          <w:szCs w:val="32"/>
        </w:rPr>
        <w:t>estrofa).</w:t>
      </w:r>
    </w:p>
    <w:p w:rsidR="006C3F54" w:rsidRDefault="006C3F54" w:rsidP="00CC67EE">
      <w:pPr>
        <w:pStyle w:val="Sinespaciado"/>
        <w:ind w:left="735"/>
        <w:jc w:val="both"/>
        <w:rPr>
          <w:rFonts w:ascii="Vijaya" w:hAnsi="Vijaya" w:cs="Vijaya"/>
          <w:sz w:val="32"/>
          <w:szCs w:val="32"/>
        </w:rPr>
      </w:pPr>
    </w:p>
    <w:p w:rsidR="006A4541" w:rsidRDefault="00591DD2" w:rsidP="00855CF0">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62550" cy="866775"/>
            <wp:effectExtent l="19050" t="0" r="0" b="0"/>
            <wp:docPr id="29" name="28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30" cstate="print"/>
                    <a:srcRect l="11371" t="23097" r="5433" b="67060"/>
                    <a:stretch>
                      <a:fillRect/>
                    </a:stretch>
                  </pic:blipFill>
                  <pic:spPr>
                    <a:xfrm>
                      <a:off x="0" y="0"/>
                      <a:ext cx="5165090" cy="867201"/>
                    </a:xfrm>
                    <a:prstGeom prst="rect">
                      <a:avLst/>
                    </a:prstGeom>
                  </pic:spPr>
                </pic:pic>
              </a:graphicData>
            </a:graphic>
          </wp:inline>
        </w:drawing>
      </w:r>
    </w:p>
    <w:p w:rsidR="006A4541" w:rsidRDefault="006A4541" w:rsidP="00855CF0">
      <w:pPr>
        <w:pStyle w:val="Sinespaciado"/>
        <w:ind w:left="735"/>
        <w:jc w:val="both"/>
        <w:rPr>
          <w:rFonts w:ascii="Vijaya" w:hAnsi="Vijaya" w:cs="Vijaya"/>
          <w:sz w:val="32"/>
          <w:szCs w:val="32"/>
        </w:rPr>
      </w:pPr>
    </w:p>
    <w:p w:rsidR="006A4541" w:rsidRDefault="006A4541" w:rsidP="00855CF0">
      <w:pPr>
        <w:pStyle w:val="Sinespaciado"/>
        <w:ind w:left="735"/>
        <w:jc w:val="both"/>
        <w:rPr>
          <w:rFonts w:ascii="Vijaya" w:hAnsi="Vijaya" w:cs="Vijaya"/>
          <w:sz w:val="32"/>
          <w:szCs w:val="32"/>
        </w:rPr>
      </w:pPr>
    </w:p>
    <w:p w:rsidR="008E2F6B" w:rsidRDefault="008E2F6B">
      <w:pPr>
        <w:rPr>
          <w:rFonts w:ascii="Vijaya" w:hAnsi="Vijaya" w:cs="Vijaya"/>
          <w:sz w:val="32"/>
          <w:szCs w:val="32"/>
        </w:rPr>
      </w:pPr>
      <w:r>
        <w:rPr>
          <w:rFonts w:ascii="Vijaya" w:hAnsi="Vijaya" w:cs="Vijaya"/>
          <w:sz w:val="32"/>
          <w:szCs w:val="32"/>
        </w:rPr>
        <w:br w:type="page"/>
      </w:r>
    </w:p>
    <w:p w:rsidR="00EA7BF9" w:rsidRPr="00EA7BF9" w:rsidRDefault="006A4541" w:rsidP="00855CF0">
      <w:pPr>
        <w:pStyle w:val="Sinespaciado"/>
        <w:ind w:left="735"/>
        <w:jc w:val="both"/>
        <w:rPr>
          <w:rFonts w:ascii="Vijaya" w:hAnsi="Vijaya" w:cs="Vijaya"/>
          <w:b/>
          <w:sz w:val="36"/>
          <w:szCs w:val="32"/>
        </w:rPr>
      </w:pPr>
      <w:r w:rsidRPr="00EA7BF9">
        <w:rPr>
          <w:rFonts w:ascii="Vijaya" w:hAnsi="Vijaya" w:cs="Vijaya"/>
          <w:b/>
          <w:sz w:val="36"/>
          <w:szCs w:val="32"/>
        </w:rPr>
        <w:lastRenderedPageBreak/>
        <w:t>Pupila de águila</w:t>
      </w:r>
    </w:p>
    <w:p w:rsidR="0089029E" w:rsidRDefault="0089029E" w:rsidP="00855CF0">
      <w:pPr>
        <w:pStyle w:val="Sinespaciado"/>
        <w:ind w:left="735"/>
        <w:jc w:val="both"/>
        <w:rPr>
          <w:rFonts w:ascii="Vijaya" w:hAnsi="Vijaya" w:cs="Vijaya"/>
          <w:sz w:val="32"/>
          <w:szCs w:val="32"/>
        </w:rPr>
      </w:pPr>
      <w:r>
        <w:rPr>
          <w:rFonts w:ascii="Vijaya" w:hAnsi="Vijaya" w:cs="Vijaya"/>
          <w:sz w:val="32"/>
          <w:szCs w:val="32"/>
        </w:rPr>
        <w:t>Esta obra podría tener una doble interpretación, debido a que gira principalmente en torno a dos notas, estas son Fa y Re. Ya que en ambos casos la nota “si” aparece natural, podríamos sentir un Lidio cuando gire en torno a Fa (introducción y comienzo del canto), como podríamos sentir un dorio cuando gire en torno a Re</w:t>
      </w:r>
      <w:r w:rsidR="008D4408">
        <w:rPr>
          <w:rFonts w:ascii="Vijaya" w:hAnsi="Vijaya" w:cs="Vijaya"/>
          <w:sz w:val="32"/>
          <w:szCs w:val="32"/>
        </w:rPr>
        <w:t xml:space="preserve"> (desarrollo, </w:t>
      </w:r>
      <w:r>
        <w:rPr>
          <w:rFonts w:ascii="Vijaya" w:hAnsi="Vijaya" w:cs="Vijaya"/>
          <w:sz w:val="32"/>
          <w:szCs w:val="32"/>
        </w:rPr>
        <w:t>principales cadencias</w:t>
      </w:r>
      <w:r w:rsidR="008D4408">
        <w:rPr>
          <w:rFonts w:ascii="Vijaya" w:hAnsi="Vijaya" w:cs="Vijaya"/>
          <w:sz w:val="32"/>
          <w:szCs w:val="32"/>
        </w:rPr>
        <w:t xml:space="preserve"> y final</w:t>
      </w:r>
      <w:r>
        <w:rPr>
          <w:rFonts w:ascii="Vijaya" w:hAnsi="Vijaya" w:cs="Vijaya"/>
          <w:sz w:val="32"/>
          <w:szCs w:val="32"/>
        </w:rPr>
        <w:t>).</w:t>
      </w:r>
    </w:p>
    <w:p w:rsidR="0089029E" w:rsidRDefault="0089029E" w:rsidP="00855CF0">
      <w:pPr>
        <w:pStyle w:val="Sinespaciado"/>
        <w:ind w:left="735"/>
        <w:jc w:val="both"/>
        <w:rPr>
          <w:rFonts w:ascii="Vijaya" w:hAnsi="Vijaya" w:cs="Vijaya"/>
          <w:sz w:val="32"/>
          <w:szCs w:val="32"/>
        </w:rPr>
      </w:pPr>
    </w:p>
    <w:p w:rsidR="006A4541" w:rsidRDefault="00EA7BF9" w:rsidP="00EA7BF9">
      <w:pPr>
        <w:pStyle w:val="Sinespaciado"/>
        <w:ind w:left="735"/>
        <w:jc w:val="both"/>
        <w:rPr>
          <w:rFonts w:ascii="Vijaya" w:hAnsi="Vijaya" w:cs="Vijaya"/>
          <w:sz w:val="32"/>
          <w:szCs w:val="32"/>
        </w:rPr>
      </w:pPr>
      <w:r>
        <w:rPr>
          <w:rFonts w:ascii="Vijaya" w:hAnsi="Vijaya" w:cs="Vijaya"/>
          <w:sz w:val="32"/>
          <w:szCs w:val="32"/>
        </w:rPr>
        <w:t>Modo Lidio</w:t>
      </w:r>
    </w:p>
    <w:p w:rsidR="001E4C17" w:rsidRDefault="00591DD2" w:rsidP="00855CF0">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086350" cy="742950"/>
            <wp:effectExtent l="19050" t="0" r="0" b="0"/>
            <wp:docPr id="30" name="29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31" cstate="print"/>
                    <a:srcRect l="11541" t="36352" r="5635" b="55380"/>
                    <a:stretch>
                      <a:fillRect/>
                    </a:stretch>
                  </pic:blipFill>
                  <pic:spPr>
                    <a:xfrm>
                      <a:off x="0" y="0"/>
                      <a:ext cx="5090889" cy="743613"/>
                    </a:xfrm>
                    <a:prstGeom prst="rect">
                      <a:avLst/>
                    </a:prstGeom>
                  </pic:spPr>
                </pic:pic>
              </a:graphicData>
            </a:graphic>
          </wp:inline>
        </w:drawing>
      </w:r>
    </w:p>
    <w:p w:rsidR="006A4541" w:rsidRDefault="006A4541" w:rsidP="00855CF0">
      <w:pPr>
        <w:pStyle w:val="Sinespaciado"/>
        <w:ind w:left="735"/>
        <w:jc w:val="both"/>
        <w:rPr>
          <w:rFonts w:ascii="Vijaya" w:hAnsi="Vijaya" w:cs="Vijaya"/>
          <w:sz w:val="32"/>
          <w:szCs w:val="32"/>
        </w:rPr>
      </w:pPr>
    </w:p>
    <w:p w:rsidR="00EA7BF9" w:rsidRDefault="00EA7BF9" w:rsidP="00EA7BF9">
      <w:pPr>
        <w:pStyle w:val="Sinespaciado"/>
        <w:ind w:left="735"/>
        <w:jc w:val="both"/>
        <w:rPr>
          <w:rFonts w:ascii="Vijaya" w:hAnsi="Vijaya" w:cs="Vijaya"/>
          <w:sz w:val="32"/>
          <w:szCs w:val="32"/>
        </w:rPr>
      </w:pPr>
      <w:r>
        <w:rPr>
          <w:rFonts w:ascii="Vijaya" w:hAnsi="Vijaya" w:cs="Vijaya"/>
          <w:sz w:val="32"/>
          <w:szCs w:val="32"/>
        </w:rPr>
        <w:t>Modo Dorio</w:t>
      </w:r>
    </w:p>
    <w:p w:rsidR="00EA7BF9" w:rsidRDefault="00EA7BF9" w:rsidP="00855CF0">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05400" cy="762000"/>
            <wp:effectExtent l="19050" t="0" r="0" b="0"/>
            <wp:docPr id="35" name="34 Imagen" descr="escalas t y s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t y st 2.jpg"/>
                    <pic:cNvPicPr/>
                  </pic:nvPicPr>
                  <pic:blipFill>
                    <a:blip r:embed="rId32" cstate="print"/>
                    <a:srcRect l="11371" t="57087" r="5603" b="34777"/>
                    <a:stretch>
                      <a:fillRect/>
                    </a:stretch>
                  </pic:blipFill>
                  <pic:spPr>
                    <a:xfrm>
                      <a:off x="0" y="0"/>
                      <a:ext cx="5108473" cy="762459"/>
                    </a:xfrm>
                    <a:prstGeom prst="rect">
                      <a:avLst/>
                    </a:prstGeom>
                  </pic:spPr>
                </pic:pic>
              </a:graphicData>
            </a:graphic>
          </wp:inline>
        </w:drawing>
      </w:r>
    </w:p>
    <w:p w:rsidR="00EA7BF9" w:rsidRDefault="00EA7BF9" w:rsidP="008D4408">
      <w:pPr>
        <w:pStyle w:val="Sinespaciado"/>
        <w:jc w:val="both"/>
        <w:rPr>
          <w:rFonts w:ascii="Vijaya" w:hAnsi="Vijaya" w:cs="Vijaya"/>
          <w:b/>
          <w:sz w:val="36"/>
          <w:szCs w:val="32"/>
        </w:rPr>
      </w:pPr>
    </w:p>
    <w:p w:rsidR="00EA7BF9" w:rsidRPr="00EA7BF9" w:rsidRDefault="006A4541" w:rsidP="00855CF0">
      <w:pPr>
        <w:pStyle w:val="Sinespaciado"/>
        <w:ind w:left="735"/>
        <w:jc w:val="both"/>
        <w:rPr>
          <w:rFonts w:ascii="Vijaya" w:hAnsi="Vijaya" w:cs="Vijaya"/>
          <w:b/>
          <w:sz w:val="36"/>
          <w:szCs w:val="32"/>
        </w:rPr>
      </w:pPr>
      <w:r w:rsidRPr="00EA7BF9">
        <w:rPr>
          <w:rFonts w:ascii="Vijaya" w:hAnsi="Vijaya" w:cs="Vijaya"/>
          <w:b/>
          <w:sz w:val="36"/>
          <w:szCs w:val="32"/>
        </w:rPr>
        <w:t>Manifiesto</w:t>
      </w:r>
    </w:p>
    <w:p w:rsidR="006A4541" w:rsidRDefault="00BE3AB3" w:rsidP="00855CF0">
      <w:pPr>
        <w:pStyle w:val="Sinespaciado"/>
        <w:ind w:left="735"/>
        <w:jc w:val="both"/>
        <w:rPr>
          <w:rFonts w:ascii="Vijaya" w:hAnsi="Vijaya" w:cs="Vijaya"/>
          <w:sz w:val="32"/>
          <w:szCs w:val="32"/>
        </w:rPr>
      </w:pPr>
      <w:r>
        <w:rPr>
          <w:rFonts w:ascii="Vijaya" w:hAnsi="Vijaya" w:cs="Vijaya"/>
          <w:sz w:val="32"/>
          <w:szCs w:val="32"/>
        </w:rPr>
        <w:t>Modo Eolio</w:t>
      </w:r>
    </w:p>
    <w:p w:rsidR="006A4541" w:rsidRDefault="006A4541" w:rsidP="00855CF0">
      <w:pPr>
        <w:pStyle w:val="Sinespaciado"/>
        <w:ind w:left="735"/>
        <w:jc w:val="both"/>
        <w:rPr>
          <w:rFonts w:ascii="Vijaya" w:hAnsi="Vijaya" w:cs="Vijaya"/>
          <w:sz w:val="32"/>
          <w:szCs w:val="32"/>
        </w:rPr>
      </w:pPr>
    </w:p>
    <w:p w:rsidR="00855CF0" w:rsidRDefault="00591DD2" w:rsidP="00855CF0">
      <w:pPr>
        <w:pStyle w:val="Sinespaciado"/>
        <w:ind w:left="735"/>
        <w:jc w:val="both"/>
        <w:rPr>
          <w:rFonts w:ascii="Vijaya" w:hAnsi="Vijaya" w:cs="Vijaya"/>
          <w:sz w:val="32"/>
          <w:szCs w:val="32"/>
        </w:rPr>
      </w:pPr>
      <w:r>
        <w:rPr>
          <w:rFonts w:ascii="Vijaya" w:hAnsi="Vijaya" w:cs="Vijaya"/>
          <w:noProof/>
          <w:sz w:val="32"/>
          <w:szCs w:val="32"/>
          <w:lang w:eastAsia="es-CL"/>
        </w:rPr>
        <w:drawing>
          <wp:inline distT="0" distB="0" distL="0" distR="0">
            <wp:extent cx="5123498" cy="904875"/>
            <wp:effectExtent l="19050" t="0" r="952" b="0"/>
            <wp:docPr id="31" name="30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33" cstate="print"/>
                    <a:srcRect l="11371" t="45932" r="5603" b="43569"/>
                    <a:stretch>
                      <a:fillRect/>
                    </a:stretch>
                  </pic:blipFill>
                  <pic:spPr>
                    <a:xfrm>
                      <a:off x="0" y="0"/>
                      <a:ext cx="5123498" cy="904875"/>
                    </a:xfrm>
                    <a:prstGeom prst="rect">
                      <a:avLst/>
                    </a:prstGeom>
                  </pic:spPr>
                </pic:pic>
              </a:graphicData>
            </a:graphic>
          </wp:inline>
        </w:drawing>
      </w:r>
    </w:p>
    <w:p w:rsidR="0089029E" w:rsidRDefault="0089029E" w:rsidP="00EA7BF9">
      <w:pPr>
        <w:pStyle w:val="Sinespaciado"/>
        <w:jc w:val="both"/>
        <w:rPr>
          <w:rFonts w:ascii="Vijaya" w:hAnsi="Vijaya" w:cs="Vijaya"/>
          <w:sz w:val="32"/>
          <w:szCs w:val="32"/>
        </w:rPr>
      </w:pPr>
    </w:p>
    <w:p w:rsidR="00EA7BF9" w:rsidRPr="00EA7BF9" w:rsidRDefault="006A4541" w:rsidP="00855CF0">
      <w:pPr>
        <w:pStyle w:val="Sinespaciado"/>
        <w:ind w:left="735"/>
        <w:jc w:val="both"/>
        <w:rPr>
          <w:rFonts w:ascii="Vijaya" w:hAnsi="Vijaya" w:cs="Vijaya"/>
          <w:b/>
          <w:sz w:val="36"/>
          <w:szCs w:val="32"/>
        </w:rPr>
      </w:pPr>
      <w:r w:rsidRPr="00EA7BF9">
        <w:rPr>
          <w:rFonts w:ascii="Vijaya" w:hAnsi="Vijaya" w:cs="Vijaya"/>
          <w:b/>
          <w:sz w:val="36"/>
          <w:szCs w:val="32"/>
        </w:rPr>
        <w:t>Te recuerdo Amanda</w:t>
      </w:r>
    </w:p>
    <w:p w:rsidR="006A4541" w:rsidRDefault="00BE3AB3" w:rsidP="00855CF0">
      <w:pPr>
        <w:pStyle w:val="Sinespaciado"/>
        <w:ind w:left="735"/>
        <w:jc w:val="both"/>
        <w:rPr>
          <w:rFonts w:ascii="Vijaya" w:hAnsi="Vijaya" w:cs="Vijaya"/>
          <w:sz w:val="32"/>
          <w:szCs w:val="32"/>
        </w:rPr>
      </w:pPr>
      <w:r>
        <w:rPr>
          <w:rFonts w:ascii="Vijaya" w:hAnsi="Vijaya" w:cs="Vijaya"/>
          <w:sz w:val="32"/>
          <w:szCs w:val="32"/>
        </w:rPr>
        <w:t>Modo Mixolidio</w:t>
      </w:r>
      <w:r w:rsidR="008E2F6B">
        <w:rPr>
          <w:rFonts w:ascii="Vijaya" w:hAnsi="Vijaya" w:cs="Vijaya"/>
          <w:sz w:val="32"/>
          <w:szCs w:val="32"/>
        </w:rPr>
        <w:t xml:space="preserve"> (estrofa)</w:t>
      </w:r>
    </w:p>
    <w:p w:rsidR="006A4541" w:rsidRDefault="006A4541" w:rsidP="00855CF0">
      <w:pPr>
        <w:pStyle w:val="Sinespaciado"/>
        <w:ind w:left="735"/>
        <w:jc w:val="both"/>
        <w:rPr>
          <w:rFonts w:ascii="Vijaya" w:hAnsi="Vijaya" w:cs="Vijaya"/>
          <w:sz w:val="32"/>
          <w:szCs w:val="32"/>
        </w:rPr>
      </w:pPr>
    </w:p>
    <w:p w:rsidR="00855CF0" w:rsidRPr="00855CF0" w:rsidRDefault="000213DF" w:rsidP="00855CF0">
      <w:pPr>
        <w:pStyle w:val="Sinespaciado"/>
        <w:ind w:left="735"/>
        <w:jc w:val="both"/>
        <w:rPr>
          <w:rFonts w:ascii="Vijaya" w:hAnsi="Vijaya" w:cs="Vijaya"/>
          <w:sz w:val="32"/>
          <w:szCs w:val="32"/>
        </w:rPr>
      </w:pPr>
      <w:r>
        <w:rPr>
          <w:rFonts w:ascii="Vijaya" w:hAnsi="Vijaya" w:cs="Vijaya"/>
          <w:noProof/>
          <w:sz w:val="32"/>
          <w:szCs w:val="32"/>
          <w:lang w:eastAsia="es-CL"/>
        </w:rPr>
        <w:pict>
          <v:rect id="_x0000_s1052" style="position:absolute;left:0;text-align:left;margin-left:337.95pt;margin-top:4.7pt;width:28.5pt;height:31.5pt;z-index:251679744" filled="f" strokecolor="red" strokeweight="1.5pt"/>
        </w:pict>
      </w:r>
      <w:r w:rsidR="00591DD2">
        <w:rPr>
          <w:rFonts w:ascii="Vijaya" w:hAnsi="Vijaya" w:cs="Vijaya"/>
          <w:noProof/>
          <w:sz w:val="32"/>
          <w:szCs w:val="32"/>
          <w:lang w:eastAsia="es-CL"/>
        </w:rPr>
        <w:drawing>
          <wp:inline distT="0" distB="0" distL="0" distR="0">
            <wp:extent cx="5162550" cy="657225"/>
            <wp:effectExtent l="19050" t="0" r="0" b="0"/>
            <wp:docPr id="32" name="31 Imagen" descr="escalas con t y s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s con t y st 1.jpg"/>
                    <pic:cNvPicPr/>
                  </pic:nvPicPr>
                  <pic:blipFill>
                    <a:blip r:embed="rId34" cstate="print"/>
                    <a:srcRect l="11541" t="59449" r="5635" b="33464"/>
                    <a:stretch>
                      <a:fillRect/>
                    </a:stretch>
                  </pic:blipFill>
                  <pic:spPr>
                    <a:xfrm>
                      <a:off x="0" y="0"/>
                      <a:ext cx="5164667" cy="657495"/>
                    </a:xfrm>
                    <a:prstGeom prst="rect">
                      <a:avLst/>
                    </a:prstGeom>
                  </pic:spPr>
                </pic:pic>
              </a:graphicData>
            </a:graphic>
          </wp:inline>
        </w:drawing>
      </w:r>
    </w:p>
    <w:p w:rsidR="00A64990" w:rsidRDefault="00A64990" w:rsidP="00A64990">
      <w:pPr>
        <w:pStyle w:val="Sinespaciado"/>
      </w:pPr>
    </w:p>
    <w:p w:rsidR="00A6423D" w:rsidRPr="00A64990" w:rsidRDefault="00BE3AB3" w:rsidP="00BE3AB3">
      <w:pPr>
        <w:ind w:left="705"/>
        <w:jc w:val="both"/>
        <w:rPr>
          <w:rFonts w:ascii="Vijaya" w:hAnsi="Vijaya" w:cs="Vijaya"/>
          <w:sz w:val="32"/>
          <w:szCs w:val="32"/>
        </w:rPr>
      </w:pPr>
      <w:r w:rsidRPr="005D712F">
        <w:rPr>
          <w:rFonts w:ascii="Vijaya" w:hAnsi="Vijaya" w:cs="Vijaya"/>
          <w:b/>
          <w:sz w:val="32"/>
          <w:szCs w:val="32"/>
          <w:u w:val="single"/>
        </w:rPr>
        <w:t>Nota</w:t>
      </w:r>
      <w:r w:rsidRPr="00A64990">
        <w:rPr>
          <w:rFonts w:ascii="Vijaya" w:hAnsi="Vijaya" w:cs="Vijaya"/>
          <w:sz w:val="32"/>
          <w:szCs w:val="32"/>
        </w:rPr>
        <w:t>: A diferencia de los ejemplos anteriores, la obra “Te recuerdo Amanda” no contiene la armadura correspondiente</w:t>
      </w:r>
      <w:r w:rsidR="00A64990">
        <w:rPr>
          <w:rFonts w:ascii="Vijaya" w:hAnsi="Vijaya" w:cs="Vijaya"/>
          <w:sz w:val="32"/>
          <w:szCs w:val="32"/>
        </w:rPr>
        <w:t xml:space="preserve"> al modo, sino que altera en el transcurso de la música la única nota que según la armadura existente, no pertenece a la escala modal Mixolidia, en este caso, el Do natural.</w:t>
      </w:r>
      <w:r w:rsidR="00A6423D" w:rsidRPr="00A64990">
        <w:rPr>
          <w:rFonts w:ascii="Vijaya" w:hAnsi="Vijaya" w:cs="Vijaya"/>
          <w:sz w:val="32"/>
          <w:szCs w:val="32"/>
        </w:rPr>
        <w:br w:type="page"/>
      </w:r>
    </w:p>
    <w:p w:rsidR="0044765F" w:rsidRPr="00AC3A0F" w:rsidRDefault="0044765F" w:rsidP="002B7C38">
      <w:pPr>
        <w:pStyle w:val="Sinespaciado"/>
        <w:numPr>
          <w:ilvl w:val="0"/>
          <w:numId w:val="4"/>
        </w:numPr>
        <w:ind w:hanging="720"/>
        <w:jc w:val="both"/>
        <w:rPr>
          <w:rFonts w:ascii="Vijaya" w:hAnsi="Vijaya" w:cs="Vijaya"/>
          <w:b/>
          <w:sz w:val="44"/>
          <w:szCs w:val="32"/>
        </w:rPr>
      </w:pPr>
      <w:r w:rsidRPr="00AC3A0F">
        <w:rPr>
          <w:rFonts w:ascii="Vijaya" w:hAnsi="Vijaya" w:cs="Vijaya"/>
          <w:b/>
          <w:sz w:val="44"/>
          <w:szCs w:val="32"/>
        </w:rPr>
        <w:lastRenderedPageBreak/>
        <w:t>Aspecto armónico</w:t>
      </w:r>
    </w:p>
    <w:p w:rsidR="006A6728" w:rsidRDefault="006A6728" w:rsidP="001E4C17">
      <w:pPr>
        <w:pStyle w:val="Sinespaciado"/>
        <w:jc w:val="both"/>
        <w:rPr>
          <w:rFonts w:ascii="Vijaya" w:hAnsi="Vijaya" w:cs="Vijaya"/>
          <w:sz w:val="32"/>
          <w:szCs w:val="32"/>
        </w:rPr>
      </w:pPr>
    </w:p>
    <w:p w:rsidR="006740DC" w:rsidRDefault="006740DC" w:rsidP="001E4C17">
      <w:pPr>
        <w:pStyle w:val="Sinespaciado"/>
        <w:jc w:val="both"/>
        <w:rPr>
          <w:rFonts w:ascii="Vijaya" w:hAnsi="Vijaya" w:cs="Vijaya"/>
          <w:sz w:val="32"/>
          <w:szCs w:val="32"/>
        </w:rPr>
      </w:pPr>
    </w:p>
    <w:p w:rsidR="00241A75" w:rsidRPr="008D4408" w:rsidRDefault="001309EE" w:rsidP="00241A75">
      <w:pPr>
        <w:pStyle w:val="Sinespaciado"/>
        <w:numPr>
          <w:ilvl w:val="1"/>
          <w:numId w:val="4"/>
        </w:numPr>
        <w:ind w:hanging="735"/>
        <w:jc w:val="both"/>
        <w:rPr>
          <w:rFonts w:ascii="Vijaya" w:hAnsi="Vijaya" w:cs="Vijaya"/>
          <w:b/>
          <w:sz w:val="36"/>
          <w:szCs w:val="32"/>
        </w:rPr>
      </w:pPr>
      <w:r w:rsidRPr="008D4408">
        <w:rPr>
          <w:rFonts w:ascii="Vijaya" w:hAnsi="Vijaya" w:cs="Vijaya"/>
          <w:b/>
          <w:sz w:val="36"/>
          <w:szCs w:val="32"/>
        </w:rPr>
        <w:t>Cadencias</w:t>
      </w:r>
    </w:p>
    <w:p w:rsidR="00C20788" w:rsidRDefault="00C20788" w:rsidP="00C20788">
      <w:pPr>
        <w:pStyle w:val="Sinespaciado"/>
        <w:jc w:val="both"/>
        <w:rPr>
          <w:rFonts w:ascii="Vijaya" w:hAnsi="Vijaya" w:cs="Vijaya"/>
          <w:sz w:val="32"/>
          <w:szCs w:val="32"/>
        </w:rPr>
      </w:pPr>
    </w:p>
    <w:p w:rsidR="006D2279" w:rsidRDefault="006D2279" w:rsidP="00C20788">
      <w:pPr>
        <w:pStyle w:val="Sinespaciado"/>
        <w:jc w:val="both"/>
        <w:rPr>
          <w:rFonts w:ascii="Vijaya" w:hAnsi="Vijaya" w:cs="Vijaya"/>
          <w:sz w:val="32"/>
          <w:szCs w:val="32"/>
        </w:rPr>
      </w:pPr>
    </w:p>
    <w:p w:rsidR="005644B7" w:rsidRPr="006D2279" w:rsidRDefault="00C37C08" w:rsidP="00C20788">
      <w:pPr>
        <w:pStyle w:val="Sinespaciado"/>
        <w:numPr>
          <w:ilvl w:val="2"/>
          <w:numId w:val="4"/>
        </w:numPr>
        <w:jc w:val="both"/>
        <w:rPr>
          <w:rFonts w:ascii="Vijaya" w:hAnsi="Vijaya" w:cs="Vijaya"/>
          <w:b/>
          <w:sz w:val="32"/>
          <w:szCs w:val="32"/>
        </w:rPr>
      </w:pPr>
      <w:r w:rsidRPr="006D2279">
        <w:rPr>
          <w:rFonts w:ascii="Vijaya" w:hAnsi="Vijaya" w:cs="Vijaya"/>
          <w:b/>
          <w:sz w:val="32"/>
          <w:szCs w:val="32"/>
        </w:rPr>
        <w:t>Cadencia Auténtica</w:t>
      </w:r>
      <w:r w:rsidR="005644B7" w:rsidRPr="006D2279">
        <w:rPr>
          <w:rFonts w:ascii="Vijaya" w:hAnsi="Vijaya" w:cs="Vijaya"/>
          <w:b/>
          <w:sz w:val="32"/>
          <w:szCs w:val="32"/>
        </w:rPr>
        <w:t>.</w:t>
      </w:r>
    </w:p>
    <w:p w:rsidR="005644B7" w:rsidRDefault="005644B7" w:rsidP="005644B7">
      <w:pPr>
        <w:pStyle w:val="Sinespaciado"/>
        <w:ind w:left="1080"/>
        <w:jc w:val="both"/>
        <w:rPr>
          <w:rFonts w:ascii="Vijaya" w:hAnsi="Vijaya" w:cs="Vijaya"/>
          <w:sz w:val="32"/>
          <w:szCs w:val="32"/>
        </w:rPr>
      </w:pPr>
    </w:p>
    <w:p w:rsidR="005644B7" w:rsidRDefault="005644B7" w:rsidP="005644B7">
      <w:pPr>
        <w:pStyle w:val="Sinespaciado"/>
        <w:ind w:left="1080"/>
        <w:jc w:val="both"/>
        <w:rPr>
          <w:rFonts w:ascii="Vijaya" w:hAnsi="Vijaya" w:cs="Vijaya"/>
          <w:sz w:val="32"/>
          <w:szCs w:val="32"/>
        </w:rPr>
      </w:pPr>
    </w:p>
    <w:p w:rsidR="00241A75" w:rsidRPr="005644B7" w:rsidRDefault="00C37C08" w:rsidP="005644B7">
      <w:pPr>
        <w:pStyle w:val="Sinespaciado"/>
        <w:ind w:left="1080"/>
        <w:jc w:val="both"/>
        <w:rPr>
          <w:rFonts w:ascii="Vijaya" w:hAnsi="Vijaya" w:cs="Vijaya"/>
          <w:sz w:val="32"/>
          <w:szCs w:val="32"/>
        </w:rPr>
      </w:pPr>
      <w:r w:rsidRPr="005644B7">
        <w:rPr>
          <w:rFonts w:ascii="Vijaya" w:hAnsi="Vijaya" w:cs="Vijaya"/>
          <w:sz w:val="32"/>
          <w:szCs w:val="32"/>
        </w:rPr>
        <w:t xml:space="preserve">Es la cadencia </w:t>
      </w:r>
      <w:r w:rsidR="006C0F6D" w:rsidRPr="005644B7">
        <w:rPr>
          <w:rFonts w:ascii="Vijaya" w:hAnsi="Vijaya" w:cs="Vijaya"/>
          <w:sz w:val="32"/>
          <w:szCs w:val="32"/>
        </w:rPr>
        <w:t>más común en la música tonal debido a la sensación de tensión y reposo que produce</w:t>
      </w:r>
      <w:r w:rsidRPr="005644B7">
        <w:rPr>
          <w:rFonts w:ascii="Vijaya" w:hAnsi="Vijaya" w:cs="Vijaya"/>
          <w:sz w:val="32"/>
          <w:szCs w:val="32"/>
        </w:rPr>
        <w:t xml:space="preserve"> el enlace de l</w:t>
      </w:r>
      <w:r w:rsidR="006740DC" w:rsidRPr="005644B7">
        <w:rPr>
          <w:rFonts w:ascii="Vijaya" w:hAnsi="Vijaya" w:cs="Vijaya"/>
          <w:sz w:val="32"/>
          <w:szCs w:val="32"/>
        </w:rPr>
        <w:t>os grados de Dominante y Tónica</w:t>
      </w:r>
      <w:r w:rsidRPr="005644B7">
        <w:rPr>
          <w:rFonts w:ascii="Vijaya" w:hAnsi="Vijaya" w:cs="Vijaya"/>
          <w:sz w:val="32"/>
          <w:szCs w:val="32"/>
        </w:rPr>
        <w:t>.</w:t>
      </w:r>
    </w:p>
    <w:p w:rsidR="00C37C08" w:rsidRDefault="00C37C08" w:rsidP="00C37C08">
      <w:pPr>
        <w:pStyle w:val="Sinespaciado"/>
        <w:ind w:left="1080"/>
        <w:jc w:val="both"/>
        <w:rPr>
          <w:rFonts w:ascii="Vijaya" w:hAnsi="Vijaya" w:cs="Vijaya"/>
          <w:sz w:val="32"/>
          <w:szCs w:val="32"/>
        </w:rPr>
      </w:pPr>
    </w:p>
    <w:p w:rsidR="006740DC" w:rsidRDefault="00E7699E" w:rsidP="00E7699E">
      <w:pPr>
        <w:pStyle w:val="Sinespaciado"/>
        <w:ind w:left="1080"/>
        <w:jc w:val="right"/>
        <w:rPr>
          <w:rFonts w:ascii="Vijaya" w:hAnsi="Vijaya" w:cs="Vijaya"/>
          <w:sz w:val="32"/>
          <w:szCs w:val="32"/>
        </w:rPr>
      </w:pPr>
      <w:r>
        <w:rPr>
          <w:rFonts w:ascii="Vijaya" w:hAnsi="Vijaya" w:cs="Vijaya"/>
          <w:sz w:val="32"/>
          <w:szCs w:val="32"/>
        </w:rPr>
        <w:t>V (acorde M</w:t>
      </w:r>
      <w:r w:rsidR="006740DC">
        <w:rPr>
          <w:rFonts w:ascii="Vijaya" w:hAnsi="Vijaya" w:cs="Vijaya"/>
          <w:sz w:val="32"/>
          <w:szCs w:val="32"/>
        </w:rPr>
        <w:t xml:space="preserve">ayor con o sin </w:t>
      </w:r>
      <w:r>
        <w:rPr>
          <w:rFonts w:ascii="Vijaya" w:hAnsi="Vijaya" w:cs="Vijaya"/>
          <w:sz w:val="32"/>
          <w:szCs w:val="32"/>
        </w:rPr>
        <w:t>séptima) - I (acorde de Tónica M</w:t>
      </w:r>
      <w:r w:rsidR="006740DC">
        <w:rPr>
          <w:rFonts w:ascii="Vijaya" w:hAnsi="Vijaya" w:cs="Vijaya"/>
          <w:sz w:val="32"/>
          <w:szCs w:val="32"/>
        </w:rPr>
        <w:t>ayor</w:t>
      </w:r>
      <w:r>
        <w:rPr>
          <w:rFonts w:ascii="Vijaya" w:hAnsi="Vijaya" w:cs="Vijaya"/>
          <w:sz w:val="32"/>
          <w:szCs w:val="32"/>
        </w:rPr>
        <w:t>,</w:t>
      </w:r>
      <w:r w:rsidR="006740DC">
        <w:rPr>
          <w:rFonts w:ascii="Vijaya" w:hAnsi="Vijaya" w:cs="Vijaya"/>
          <w:sz w:val="32"/>
          <w:szCs w:val="32"/>
        </w:rPr>
        <w:t xml:space="preserve"> o menor</w:t>
      </w:r>
      <w:r>
        <w:rPr>
          <w:rFonts w:ascii="Vijaya" w:hAnsi="Vijaya" w:cs="Vijaya"/>
          <w:sz w:val="32"/>
          <w:szCs w:val="32"/>
        </w:rPr>
        <w:t xml:space="preserve"> si correspondiera</w:t>
      </w:r>
      <w:r w:rsidR="006740DC">
        <w:rPr>
          <w:rFonts w:ascii="Vijaya" w:hAnsi="Vijaya" w:cs="Vijaya"/>
          <w:sz w:val="32"/>
          <w:szCs w:val="32"/>
        </w:rPr>
        <w:t>)</w:t>
      </w:r>
      <w:r>
        <w:rPr>
          <w:rFonts w:ascii="Vijaya" w:hAnsi="Vijaya" w:cs="Vijaya"/>
          <w:sz w:val="32"/>
          <w:szCs w:val="32"/>
        </w:rPr>
        <w:t>.</w:t>
      </w:r>
    </w:p>
    <w:p w:rsidR="006740DC" w:rsidRDefault="006740DC" w:rsidP="006C0F6D">
      <w:pPr>
        <w:pStyle w:val="Sinespaciado"/>
        <w:ind w:left="1080"/>
        <w:jc w:val="both"/>
        <w:rPr>
          <w:rFonts w:ascii="Vijaya" w:hAnsi="Vijaya" w:cs="Vijaya"/>
          <w:sz w:val="32"/>
          <w:szCs w:val="32"/>
        </w:rPr>
      </w:pPr>
    </w:p>
    <w:p w:rsidR="006740DC" w:rsidRDefault="006740DC" w:rsidP="006C0F6D">
      <w:pPr>
        <w:pStyle w:val="Sinespaciado"/>
        <w:ind w:left="1080"/>
        <w:jc w:val="both"/>
        <w:rPr>
          <w:rFonts w:ascii="Vijaya" w:hAnsi="Vijaya" w:cs="Vijaya"/>
          <w:sz w:val="32"/>
          <w:szCs w:val="32"/>
        </w:rPr>
      </w:pPr>
    </w:p>
    <w:p w:rsidR="006C0F6D" w:rsidRDefault="00C37C08" w:rsidP="006C0F6D">
      <w:pPr>
        <w:pStyle w:val="Sinespaciado"/>
        <w:ind w:left="1080"/>
        <w:jc w:val="both"/>
        <w:rPr>
          <w:rFonts w:ascii="Vijaya" w:hAnsi="Vijaya" w:cs="Vijaya"/>
          <w:sz w:val="32"/>
          <w:szCs w:val="32"/>
        </w:rPr>
      </w:pPr>
      <w:r>
        <w:rPr>
          <w:rFonts w:ascii="Vijaya" w:hAnsi="Vijaya" w:cs="Vijaya"/>
          <w:sz w:val="32"/>
          <w:szCs w:val="32"/>
        </w:rPr>
        <w:t>Ejemplo: “La jardinera”</w:t>
      </w:r>
      <w:r w:rsidR="00326FC5">
        <w:rPr>
          <w:rFonts w:ascii="Vijaya" w:hAnsi="Vijaya" w:cs="Vijaya"/>
          <w:sz w:val="32"/>
          <w:szCs w:val="32"/>
        </w:rPr>
        <w:t>, compases 37 al 40</w:t>
      </w:r>
      <w:r>
        <w:rPr>
          <w:rFonts w:ascii="Vijaya" w:hAnsi="Vijaya" w:cs="Vijaya"/>
          <w:sz w:val="32"/>
          <w:szCs w:val="32"/>
        </w:rPr>
        <w:t>.</w:t>
      </w:r>
    </w:p>
    <w:p w:rsidR="006C0F6D" w:rsidRDefault="006C0F6D" w:rsidP="006C0F6D">
      <w:pPr>
        <w:pStyle w:val="Sinespaciado"/>
        <w:ind w:left="1080"/>
        <w:jc w:val="both"/>
        <w:rPr>
          <w:rFonts w:ascii="Vijaya" w:hAnsi="Vijaya" w:cs="Vijaya"/>
          <w:sz w:val="32"/>
          <w:szCs w:val="32"/>
        </w:rPr>
      </w:pPr>
    </w:p>
    <w:p w:rsidR="006C0F6D" w:rsidRDefault="000213DF" w:rsidP="00C37C08">
      <w:pPr>
        <w:pStyle w:val="Sinespaciado"/>
        <w:ind w:left="1080"/>
        <w:jc w:val="both"/>
        <w:rPr>
          <w:rFonts w:ascii="Vijaya" w:hAnsi="Vijaya" w:cs="Vijaya"/>
          <w:sz w:val="32"/>
          <w:szCs w:val="32"/>
        </w:rPr>
      </w:pPr>
      <w:r>
        <w:rPr>
          <w:rFonts w:ascii="Vijaya" w:hAnsi="Vijaya" w:cs="Vijaya"/>
          <w:noProof/>
          <w:sz w:val="32"/>
          <w:szCs w:val="32"/>
          <w:lang w:eastAsia="es-CL"/>
        </w:rPr>
        <w:pict>
          <v:rect id="_x0000_s1063" style="position:absolute;left:0;text-align:left;margin-left:297.45pt;margin-top:10.85pt;width:32.25pt;height:242.9pt;z-index:251683840" filled="f" strokecolor="red" strokeweight="1.5pt"/>
        </w:pict>
      </w:r>
      <w:r>
        <w:rPr>
          <w:rFonts w:ascii="Vijaya" w:hAnsi="Vijaya" w:cs="Vijaya"/>
          <w:noProof/>
          <w:sz w:val="32"/>
          <w:szCs w:val="32"/>
          <w:lang w:eastAsia="es-CL"/>
        </w:rPr>
        <w:pict>
          <v:rect id="_x0000_s1062" style="position:absolute;left:0;text-align:left;margin-left:197.7pt;margin-top:10.85pt;width:94.5pt;height:242.9pt;z-index:251682816" filled="f" strokecolor="red" strokeweight="1.5pt"/>
        </w:pict>
      </w:r>
    </w:p>
    <w:p w:rsidR="006C0F6D" w:rsidRDefault="006C0F6D" w:rsidP="006C0F6D">
      <w:pPr>
        <w:pStyle w:val="Sinespaciado"/>
        <w:jc w:val="both"/>
        <w:rPr>
          <w:rFonts w:ascii="Vijaya" w:hAnsi="Vijaya" w:cs="Vijaya"/>
          <w:sz w:val="32"/>
          <w:szCs w:val="32"/>
        </w:rPr>
      </w:pPr>
      <w:r>
        <w:rPr>
          <w:rFonts w:ascii="Vijaya" w:hAnsi="Vijaya" w:cs="Vijaya"/>
          <w:noProof/>
          <w:sz w:val="32"/>
          <w:szCs w:val="32"/>
          <w:lang w:eastAsia="es-CL"/>
        </w:rPr>
        <w:drawing>
          <wp:inline distT="0" distB="0" distL="0" distR="0">
            <wp:extent cx="5562600" cy="3374571"/>
            <wp:effectExtent l="19050" t="0" r="0" b="0"/>
            <wp:docPr id="26" name="25 Imagen" descr="jardinera  autén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rdinera  auténtica.jpg"/>
                    <pic:cNvPicPr/>
                  </pic:nvPicPr>
                  <pic:blipFill>
                    <a:blip r:embed="rId35" cstate="print"/>
                    <a:srcRect l="7637" t="10499" r="5603" b="48819"/>
                    <a:stretch>
                      <a:fillRect/>
                    </a:stretch>
                  </pic:blipFill>
                  <pic:spPr>
                    <a:xfrm>
                      <a:off x="0" y="0"/>
                      <a:ext cx="5562600" cy="3374571"/>
                    </a:xfrm>
                    <a:prstGeom prst="rect">
                      <a:avLst/>
                    </a:prstGeom>
                  </pic:spPr>
                </pic:pic>
              </a:graphicData>
            </a:graphic>
          </wp:inline>
        </w:drawing>
      </w:r>
    </w:p>
    <w:p w:rsidR="006C0F6D" w:rsidRDefault="006C0F6D">
      <w:pPr>
        <w:rPr>
          <w:rFonts w:ascii="Vijaya" w:hAnsi="Vijaya" w:cs="Vijaya"/>
          <w:sz w:val="32"/>
          <w:szCs w:val="32"/>
        </w:rPr>
      </w:pPr>
      <w:r>
        <w:rPr>
          <w:rFonts w:ascii="Vijaya" w:hAnsi="Vijaya" w:cs="Vijaya"/>
          <w:sz w:val="32"/>
          <w:szCs w:val="32"/>
        </w:rPr>
        <w:br w:type="page"/>
      </w:r>
    </w:p>
    <w:p w:rsidR="005644B7" w:rsidRPr="006D2279" w:rsidRDefault="005644B7" w:rsidP="00C20788">
      <w:pPr>
        <w:pStyle w:val="Sinespaciado"/>
        <w:numPr>
          <w:ilvl w:val="2"/>
          <w:numId w:val="4"/>
        </w:numPr>
        <w:jc w:val="both"/>
        <w:rPr>
          <w:rFonts w:ascii="Vijaya" w:hAnsi="Vijaya" w:cs="Vijaya"/>
          <w:b/>
          <w:sz w:val="32"/>
          <w:szCs w:val="32"/>
        </w:rPr>
      </w:pPr>
      <w:r w:rsidRPr="006D2279">
        <w:rPr>
          <w:rFonts w:ascii="Vijaya" w:hAnsi="Vijaya" w:cs="Vijaya"/>
          <w:b/>
          <w:sz w:val="32"/>
          <w:szCs w:val="32"/>
        </w:rPr>
        <w:lastRenderedPageBreak/>
        <w:t>Semi-Cadencia</w:t>
      </w:r>
    </w:p>
    <w:p w:rsidR="005644B7" w:rsidRDefault="005644B7" w:rsidP="005644B7">
      <w:pPr>
        <w:pStyle w:val="Sinespaciado"/>
        <w:ind w:left="1080"/>
        <w:jc w:val="both"/>
        <w:rPr>
          <w:rFonts w:ascii="Vijaya" w:hAnsi="Vijaya" w:cs="Vijaya"/>
          <w:sz w:val="32"/>
          <w:szCs w:val="32"/>
        </w:rPr>
      </w:pPr>
    </w:p>
    <w:p w:rsidR="005644B7" w:rsidRDefault="005644B7" w:rsidP="005644B7">
      <w:pPr>
        <w:pStyle w:val="Sinespaciado"/>
        <w:ind w:left="1080"/>
        <w:jc w:val="both"/>
        <w:rPr>
          <w:rFonts w:ascii="Vijaya" w:hAnsi="Vijaya" w:cs="Vijaya"/>
          <w:sz w:val="32"/>
          <w:szCs w:val="32"/>
        </w:rPr>
      </w:pPr>
    </w:p>
    <w:p w:rsidR="00326FC5" w:rsidRDefault="00326FC5" w:rsidP="005644B7">
      <w:pPr>
        <w:pStyle w:val="Sinespaciado"/>
        <w:ind w:left="1080"/>
        <w:jc w:val="both"/>
        <w:rPr>
          <w:rFonts w:ascii="Vijaya" w:hAnsi="Vijaya" w:cs="Vijaya"/>
          <w:sz w:val="32"/>
          <w:szCs w:val="32"/>
        </w:rPr>
      </w:pPr>
      <w:r>
        <w:rPr>
          <w:rFonts w:ascii="Vijaya" w:hAnsi="Vijaya" w:cs="Vijaya"/>
          <w:sz w:val="32"/>
          <w:szCs w:val="32"/>
        </w:rPr>
        <w:t xml:space="preserve">Se conoce como semicadencia a una sucesión de acordes que concluye </w:t>
      </w:r>
      <w:r w:rsidR="005644B7">
        <w:rPr>
          <w:rFonts w:ascii="Vijaya" w:hAnsi="Vijaya" w:cs="Vijaya"/>
          <w:sz w:val="32"/>
          <w:szCs w:val="32"/>
        </w:rPr>
        <w:t>y produce su reposo sobre el grado de</w:t>
      </w:r>
      <w:r>
        <w:rPr>
          <w:rFonts w:ascii="Vijaya" w:hAnsi="Vijaya" w:cs="Vijaya"/>
          <w:sz w:val="32"/>
          <w:szCs w:val="32"/>
        </w:rPr>
        <w:t xml:space="preserve"> Dominante. Esto invierte la sensación de la Cadencia Auténtica, al instalar la tensión sobre el último acorde del momento cadencial.</w:t>
      </w:r>
    </w:p>
    <w:p w:rsidR="00326FC5" w:rsidRDefault="00326FC5" w:rsidP="00326FC5">
      <w:pPr>
        <w:pStyle w:val="Sinespaciado"/>
        <w:ind w:left="1080"/>
        <w:jc w:val="both"/>
        <w:rPr>
          <w:rFonts w:ascii="Vijaya" w:hAnsi="Vijaya" w:cs="Vijaya"/>
          <w:sz w:val="32"/>
          <w:szCs w:val="32"/>
        </w:rPr>
      </w:pPr>
    </w:p>
    <w:p w:rsidR="005644B7" w:rsidRDefault="005644B7" w:rsidP="00326FC5">
      <w:pPr>
        <w:pStyle w:val="Sinespaciado"/>
        <w:ind w:left="1080"/>
        <w:jc w:val="both"/>
        <w:rPr>
          <w:rFonts w:ascii="Vijaya" w:hAnsi="Vijaya" w:cs="Vijaya"/>
          <w:sz w:val="32"/>
          <w:szCs w:val="32"/>
        </w:rPr>
      </w:pPr>
    </w:p>
    <w:p w:rsidR="00326FC5" w:rsidRDefault="00326FC5" w:rsidP="00326FC5">
      <w:pPr>
        <w:pStyle w:val="Sinespaciado"/>
        <w:ind w:left="1080"/>
        <w:jc w:val="both"/>
        <w:rPr>
          <w:rFonts w:ascii="Vijaya" w:hAnsi="Vijaya" w:cs="Vijaya"/>
          <w:sz w:val="32"/>
          <w:szCs w:val="32"/>
        </w:rPr>
      </w:pPr>
      <w:r>
        <w:rPr>
          <w:rFonts w:ascii="Vijaya" w:hAnsi="Vijaya" w:cs="Vijaya"/>
          <w:sz w:val="32"/>
          <w:szCs w:val="32"/>
        </w:rPr>
        <w:t>Ejemplo: “Run Run se fue pa’l norte”, compases</w:t>
      </w:r>
      <w:r w:rsidR="005644B7">
        <w:rPr>
          <w:rFonts w:ascii="Vijaya" w:hAnsi="Vijaya" w:cs="Vijaya"/>
          <w:sz w:val="32"/>
          <w:szCs w:val="32"/>
        </w:rPr>
        <w:t xml:space="preserve"> 23 al 27.</w:t>
      </w:r>
    </w:p>
    <w:p w:rsidR="005644B7" w:rsidRDefault="005644B7" w:rsidP="00326FC5">
      <w:pPr>
        <w:pStyle w:val="Sinespaciado"/>
        <w:ind w:left="1080"/>
        <w:jc w:val="both"/>
        <w:rPr>
          <w:rFonts w:ascii="Vijaya" w:hAnsi="Vijaya" w:cs="Vijaya"/>
          <w:sz w:val="32"/>
          <w:szCs w:val="32"/>
        </w:rPr>
      </w:pPr>
    </w:p>
    <w:p w:rsidR="00326FC5" w:rsidRDefault="000213DF" w:rsidP="005644B7">
      <w:pPr>
        <w:pStyle w:val="Sinespaciado"/>
        <w:jc w:val="both"/>
        <w:rPr>
          <w:rFonts w:ascii="Vijaya" w:hAnsi="Vijaya" w:cs="Vijaya"/>
          <w:sz w:val="32"/>
          <w:szCs w:val="32"/>
        </w:rPr>
      </w:pPr>
      <w:r>
        <w:rPr>
          <w:rFonts w:ascii="Vijaya" w:hAnsi="Vijaya" w:cs="Vijaya"/>
          <w:noProof/>
          <w:sz w:val="32"/>
          <w:szCs w:val="32"/>
          <w:lang w:eastAsia="es-CL"/>
        </w:rPr>
        <w:pict>
          <v:rect id="_x0000_s1066" style="position:absolute;left:0;text-align:left;margin-left:322.2pt;margin-top:12.15pt;width:78pt;height:237.75pt;z-index:251686912" filled="f" strokecolor="red" strokeweight="1.5pt"/>
        </w:pict>
      </w:r>
      <w:r>
        <w:rPr>
          <w:rFonts w:ascii="Vijaya" w:hAnsi="Vijaya" w:cs="Vijaya"/>
          <w:noProof/>
          <w:sz w:val="32"/>
          <w:szCs w:val="32"/>
          <w:lang w:eastAsia="es-CL"/>
        </w:rPr>
        <w:pict>
          <v:rect id="_x0000_s1065" style="position:absolute;left:0;text-align:left;margin-left:272.7pt;margin-top:12.15pt;width:45pt;height:237.75pt;z-index:251685888" filled="f" strokecolor="red" strokeweight="1.5pt"/>
        </w:pict>
      </w:r>
    </w:p>
    <w:p w:rsidR="005644B7" w:rsidRDefault="005644B7" w:rsidP="005644B7">
      <w:pPr>
        <w:pStyle w:val="Sinespaciado"/>
        <w:jc w:val="both"/>
        <w:rPr>
          <w:rFonts w:ascii="Vijaya" w:hAnsi="Vijaya" w:cs="Vijaya"/>
          <w:sz w:val="32"/>
          <w:szCs w:val="32"/>
        </w:rPr>
      </w:pPr>
      <w:r>
        <w:rPr>
          <w:rFonts w:ascii="Vijaya" w:hAnsi="Vijaya" w:cs="Vijaya"/>
          <w:noProof/>
          <w:sz w:val="32"/>
          <w:szCs w:val="32"/>
          <w:lang w:eastAsia="es-CL"/>
        </w:rPr>
        <w:drawing>
          <wp:inline distT="0" distB="0" distL="0" distR="0">
            <wp:extent cx="5486400" cy="3315368"/>
            <wp:effectExtent l="19050" t="0" r="0" b="0"/>
            <wp:docPr id="27" name="26 Imagen" descr="run run semic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 run semicad.jpg"/>
                    <pic:cNvPicPr/>
                  </pic:nvPicPr>
                  <pic:blipFill>
                    <a:blip r:embed="rId36" cstate="print"/>
                    <a:srcRect l="7468" t="10499" r="5465" b="48819"/>
                    <a:stretch>
                      <a:fillRect/>
                    </a:stretch>
                  </pic:blipFill>
                  <pic:spPr>
                    <a:xfrm>
                      <a:off x="0" y="0"/>
                      <a:ext cx="5486400" cy="3315368"/>
                    </a:xfrm>
                    <a:prstGeom prst="rect">
                      <a:avLst/>
                    </a:prstGeom>
                  </pic:spPr>
                </pic:pic>
              </a:graphicData>
            </a:graphic>
          </wp:inline>
        </w:drawing>
      </w:r>
    </w:p>
    <w:p w:rsidR="00326FC5" w:rsidRDefault="00326FC5" w:rsidP="00326FC5">
      <w:pPr>
        <w:pStyle w:val="Sinespaciado"/>
        <w:ind w:left="1080"/>
        <w:jc w:val="both"/>
        <w:rPr>
          <w:rFonts w:ascii="Vijaya" w:hAnsi="Vijaya" w:cs="Vijaya"/>
          <w:sz w:val="32"/>
          <w:szCs w:val="32"/>
        </w:rPr>
      </w:pPr>
    </w:p>
    <w:p w:rsidR="00326FC5" w:rsidRDefault="00326FC5">
      <w:pPr>
        <w:rPr>
          <w:rFonts w:ascii="Vijaya" w:hAnsi="Vijaya" w:cs="Vijaya"/>
          <w:sz w:val="32"/>
          <w:szCs w:val="32"/>
        </w:rPr>
      </w:pPr>
      <w:r>
        <w:rPr>
          <w:rFonts w:ascii="Vijaya" w:hAnsi="Vijaya" w:cs="Vijaya"/>
          <w:sz w:val="32"/>
          <w:szCs w:val="32"/>
        </w:rPr>
        <w:br w:type="page"/>
      </w:r>
    </w:p>
    <w:p w:rsidR="005644B7" w:rsidRPr="006D2279" w:rsidRDefault="00C20788" w:rsidP="00C20788">
      <w:pPr>
        <w:pStyle w:val="Sinespaciado"/>
        <w:numPr>
          <w:ilvl w:val="2"/>
          <w:numId w:val="4"/>
        </w:numPr>
        <w:jc w:val="both"/>
        <w:rPr>
          <w:rFonts w:ascii="Vijaya" w:hAnsi="Vijaya" w:cs="Vijaya"/>
          <w:b/>
          <w:sz w:val="32"/>
          <w:szCs w:val="32"/>
        </w:rPr>
      </w:pPr>
      <w:r w:rsidRPr="006D2279">
        <w:rPr>
          <w:rFonts w:ascii="Vijaya" w:hAnsi="Vijaya" w:cs="Vijaya"/>
          <w:b/>
          <w:sz w:val="32"/>
          <w:szCs w:val="32"/>
        </w:rPr>
        <w:lastRenderedPageBreak/>
        <w:t xml:space="preserve">Cadencia </w:t>
      </w:r>
      <w:r w:rsidR="00EE5EA7">
        <w:rPr>
          <w:rFonts w:ascii="Vijaya" w:hAnsi="Vijaya" w:cs="Vijaya"/>
          <w:b/>
          <w:sz w:val="32"/>
          <w:szCs w:val="32"/>
        </w:rPr>
        <w:t xml:space="preserve">de </w:t>
      </w:r>
      <w:r w:rsidRPr="006D2279">
        <w:rPr>
          <w:rFonts w:ascii="Vijaya" w:hAnsi="Vijaya" w:cs="Vijaya"/>
          <w:b/>
          <w:sz w:val="32"/>
          <w:szCs w:val="32"/>
        </w:rPr>
        <w:t>tipo frigia</w:t>
      </w:r>
      <w:r w:rsidR="00C37C08" w:rsidRPr="006D2279">
        <w:rPr>
          <w:rFonts w:ascii="Vijaya" w:hAnsi="Vijaya" w:cs="Vijaya"/>
          <w:b/>
          <w:sz w:val="32"/>
          <w:szCs w:val="32"/>
        </w:rPr>
        <w:t>,</w:t>
      </w:r>
      <w:r w:rsidR="006C0F6D" w:rsidRPr="006D2279">
        <w:rPr>
          <w:rFonts w:ascii="Vijaya" w:hAnsi="Vijaya" w:cs="Vijaya"/>
          <w:b/>
          <w:sz w:val="32"/>
          <w:szCs w:val="32"/>
        </w:rPr>
        <w:t xml:space="preserve"> o </w:t>
      </w:r>
      <w:r w:rsidR="005644B7" w:rsidRPr="006D2279">
        <w:rPr>
          <w:rFonts w:ascii="Vijaya" w:hAnsi="Vijaya" w:cs="Vijaya"/>
          <w:b/>
          <w:sz w:val="32"/>
          <w:szCs w:val="32"/>
        </w:rPr>
        <w:t>mediante acorde napolitano.</w:t>
      </w:r>
    </w:p>
    <w:p w:rsidR="005644B7" w:rsidRDefault="005644B7" w:rsidP="005644B7">
      <w:pPr>
        <w:pStyle w:val="Sinespaciado"/>
        <w:ind w:left="1080"/>
        <w:jc w:val="both"/>
        <w:rPr>
          <w:rFonts w:ascii="Vijaya" w:hAnsi="Vijaya" w:cs="Vijaya"/>
          <w:sz w:val="32"/>
          <w:szCs w:val="32"/>
        </w:rPr>
      </w:pPr>
    </w:p>
    <w:p w:rsidR="005644B7" w:rsidRDefault="005644B7" w:rsidP="005644B7">
      <w:pPr>
        <w:pStyle w:val="Sinespaciado"/>
        <w:ind w:left="1080"/>
        <w:jc w:val="both"/>
        <w:rPr>
          <w:rFonts w:ascii="Vijaya" w:hAnsi="Vijaya" w:cs="Vijaya"/>
          <w:sz w:val="32"/>
          <w:szCs w:val="32"/>
        </w:rPr>
      </w:pPr>
    </w:p>
    <w:p w:rsidR="006C0F6D" w:rsidRDefault="006C0F6D" w:rsidP="005644B7">
      <w:pPr>
        <w:pStyle w:val="Sinespaciado"/>
        <w:ind w:left="1080"/>
        <w:jc w:val="both"/>
        <w:rPr>
          <w:rFonts w:ascii="Vijaya" w:hAnsi="Vijaya" w:cs="Vijaya"/>
          <w:sz w:val="32"/>
          <w:szCs w:val="32"/>
        </w:rPr>
      </w:pPr>
      <w:r>
        <w:rPr>
          <w:rFonts w:ascii="Vijaya" w:hAnsi="Vijaya" w:cs="Vijaya"/>
          <w:sz w:val="32"/>
          <w:szCs w:val="32"/>
        </w:rPr>
        <w:t>La cadencia ejemplificada a continuación podría asociarse al modo frigio ya que enlaza los acordes que se conforman sobre sus dos primeros grados, los cuales están separados en su nota fundamental por una distancia de semitono.</w:t>
      </w:r>
      <w:r w:rsidR="006740DC">
        <w:rPr>
          <w:rFonts w:ascii="Vijaya" w:hAnsi="Vijaya" w:cs="Vijaya"/>
          <w:sz w:val="32"/>
          <w:szCs w:val="32"/>
        </w:rPr>
        <w:t xml:space="preserve"> Este acorde, posteriormente se denominó como “Acorde Napolitano”, y su uso frecuente es en primera inversión a modo de reemplazo de la sub-dominante.</w:t>
      </w:r>
    </w:p>
    <w:p w:rsidR="006C0F6D" w:rsidRDefault="006C0F6D" w:rsidP="006C0F6D">
      <w:pPr>
        <w:pStyle w:val="Sinespaciado"/>
        <w:ind w:left="1080"/>
        <w:jc w:val="both"/>
        <w:rPr>
          <w:rFonts w:ascii="Vijaya" w:hAnsi="Vijaya" w:cs="Vijaya"/>
          <w:sz w:val="32"/>
          <w:szCs w:val="32"/>
        </w:rPr>
      </w:pPr>
    </w:p>
    <w:p w:rsidR="00AC3A0F" w:rsidRDefault="00AC3A0F" w:rsidP="006C0F6D">
      <w:pPr>
        <w:pStyle w:val="Sinespaciado"/>
        <w:ind w:left="1080"/>
        <w:jc w:val="both"/>
        <w:rPr>
          <w:rFonts w:ascii="Vijaya" w:hAnsi="Vijaya" w:cs="Vijaya"/>
          <w:sz w:val="32"/>
          <w:szCs w:val="32"/>
        </w:rPr>
      </w:pPr>
    </w:p>
    <w:p w:rsidR="006740DC" w:rsidRDefault="00E7699E" w:rsidP="006740DC">
      <w:pPr>
        <w:pStyle w:val="Sinespaciado"/>
        <w:ind w:left="1080"/>
        <w:jc w:val="both"/>
        <w:rPr>
          <w:rFonts w:ascii="Vijaya" w:hAnsi="Vijaya" w:cs="Vijaya"/>
          <w:sz w:val="32"/>
          <w:szCs w:val="32"/>
        </w:rPr>
      </w:pPr>
      <w:r>
        <w:rPr>
          <w:rFonts w:ascii="Vijaya" w:hAnsi="Vijaya" w:cs="Vijaya"/>
          <w:sz w:val="32"/>
          <w:szCs w:val="32"/>
        </w:rPr>
        <w:t>II (acorde M</w:t>
      </w:r>
      <w:r w:rsidR="006C0F6D">
        <w:rPr>
          <w:rFonts w:ascii="Vijaya" w:hAnsi="Vijaya" w:cs="Vijaya"/>
          <w:sz w:val="32"/>
          <w:szCs w:val="32"/>
        </w:rPr>
        <w:t xml:space="preserve">ayor) – I (acorde menor) </w:t>
      </w:r>
    </w:p>
    <w:p w:rsidR="00C20788" w:rsidRDefault="00C20788" w:rsidP="00C20788">
      <w:pPr>
        <w:pStyle w:val="Sinespaciado"/>
        <w:ind w:left="1080"/>
        <w:jc w:val="both"/>
        <w:rPr>
          <w:rFonts w:ascii="Vijaya" w:hAnsi="Vijaya" w:cs="Vijaya"/>
          <w:sz w:val="32"/>
          <w:szCs w:val="32"/>
        </w:rPr>
      </w:pPr>
    </w:p>
    <w:p w:rsidR="006740DC" w:rsidRDefault="006740DC" w:rsidP="00C20788">
      <w:pPr>
        <w:pStyle w:val="Sinespaciado"/>
        <w:ind w:left="1080"/>
        <w:jc w:val="both"/>
        <w:rPr>
          <w:rFonts w:ascii="Vijaya" w:hAnsi="Vijaya" w:cs="Vijaya"/>
          <w:sz w:val="32"/>
          <w:szCs w:val="32"/>
        </w:rPr>
      </w:pPr>
    </w:p>
    <w:p w:rsidR="00C20788" w:rsidRDefault="00C20788" w:rsidP="00C20788">
      <w:pPr>
        <w:pStyle w:val="Sinespaciado"/>
        <w:ind w:left="1080"/>
        <w:jc w:val="both"/>
        <w:rPr>
          <w:rFonts w:ascii="Vijaya" w:hAnsi="Vijaya" w:cs="Vijaya"/>
          <w:sz w:val="32"/>
          <w:szCs w:val="32"/>
        </w:rPr>
      </w:pPr>
      <w:r>
        <w:rPr>
          <w:rFonts w:ascii="Vijaya" w:hAnsi="Vijaya" w:cs="Vijaya"/>
          <w:sz w:val="32"/>
          <w:szCs w:val="32"/>
        </w:rPr>
        <w:t>Ejemplo: “Arriba en la cordillera”, compases 29 al 33.</w:t>
      </w:r>
    </w:p>
    <w:p w:rsidR="006740DC" w:rsidRDefault="006740DC" w:rsidP="00C20788">
      <w:pPr>
        <w:pStyle w:val="Sinespaciado"/>
        <w:ind w:left="1080"/>
        <w:jc w:val="both"/>
        <w:rPr>
          <w:rFonts w:ascii="Vijaya" w:hAnsi="Vijaya" w:cs="Vijaya"/>
          <w:sz w:val="32"/>
          <w:szCs w:val="32"/>
        </w:rPr>
      </w:pPr>
    </w:p>
    <w:p w:rsidR="00C20788" w:rsidRDefault="00C20788" w:rsidP="00C20788">
      <w:pPr>
        <w:pStyle w:val="Sinespaciado"/>
        <w:ind w:left="360"/>
        <w:jc w:val="both"/>
        <w:rPr>
          <w:rFonts w:ascii="Vijaya" w:hAnsi="Vijaya" w:cs="Vijaya"/>
          <w:sz w:val="32"/>
          <w:szCs w:val="32"/>
        </w:rPr>
      </w:pPr>
    </w:p>
    <w:p w:rsidR="00C20788" w:rsidRDefault="000213DF" w:rsidP="006740DC">
      <w:pPr>
        <w:pStyle w:val="Sinespaciado"/>
        <w:jc w:val="both"/>
        <w:rPr>
          <w:rFonts w:ascii="Vijaya" w:hAnsi="Vijaya" w:cs="Vijaya"/>
          <w:sz w:val="32"/>
          <w:szCs w:val="32"/>
        </w:rPr>
      </w:pPr>
      <w:r>
        <w:rPr>
          <w:rFonts w:ascii="Vijaya" w:hAnsi="Vijaya" w:cs="Vijaya"/>
          <w:noProof/>
          <w:sz w:val="32"/>
          <w:szCs w:val="32"/>
          <w:lang w:eastAsia="es-CL"/>
        </w:rPr>
        <w:pict>
          <v:rect id="_x0000_s1061" style="position:absolute;left:0;text-align:left;margin-left:370.2pt;margin-top:5.1pt;width:22.5pt;height:242.25pt;z-index:251681792" filled="f" strokecolor="red" strokeweight="1.5pt"/>
        </w:pict>
      </w:r>
      <w:r>
        <w:rPr>
          <w:rFonts w:ascii="Vijaya" w:hAnsi="Vijaya" w:cs="Vijaya"/>
          <w:noProof/>
          <w:sz w:val="32"/>
          <w:szCs w:val="32"/>
          <w:lang w:eastAsia="es-CL"/>
        </w:rPr>
        <w:pict>
          <v:rect id="_x0000_s1060" style="position:absolute;left:0;text-align:left;margin-left:229.95pt;margin-top:5.1pt;width:117.75pt;height:242.25pt;z-index:251680768" filled="f" strokecolor="red" strokeweight="1.5pt"/>
        </w:pict>
      </w:r>
      <w:r>
        <w:rPr>
          <w:rFonts w:ascii="Vijaya" w:hAnsi="Vijaya" w:cs="Vijaya"/>
          <w:noProof/>
          <w:sz w:val="32"/>
          <w:szCs w:val="32"/>
          <w:lang w:eastAsia="es-CL"/>
        </w:rPr>
        <w:pict>
          <v:shapetype id="_x0000_t32" coordsize="21600,21600" o:spt="32" o:oned="t" path="m,l21600,21600e" filled="f">
            <v:path arrowok="t" fillok="f" o:connecttype="none"/>
            <o:lock v:ext="edit" shapetype="t"/>
          </v:shapetype>
          <v:shape id="_x0000_s1064" type="#_x0000_t32" style="position:absolute;left:0;text-align:left;margin-left:328.2pt;margin-top:207.5pt;width:38.25pt;height:3.85pt;z-index:251684864" o:connectortype="straight">
            <v:stroke endarrow="block"/>
          </v:shape>
        </w:pict>
      </w:r>
      <w:r w:rsidR="00C20788">
        <w:rPr>
          <w:rFonts w:ascii="Vijaya" w:hAnsi="Vijaya" w:cs="Vijaya"/>
          <w:noProof/>
          <w:sz w:val="32"/>
          <w:szCs w:val="32"/>
          <w:lang w:eastAsia="es-CL"/>
        </w:rPr>
        <w:drawing>
          <wp:inline distT="0" distB="0" distL="0" distR="0">
            <wp:extent cx="5572554" cy="3638550"/>
            <wp:effectExtent l="19050" t="0" r="9096" b="0"/>
            <wp:docPr id="25" name="24 Imagen" descr="cad fri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d frigia.jpg"/>
                    <pic:cNvPicPr/>
                  </pic:nvPicPr>
                  <pic:blipFill>
                    <a:blip r:embed="rId37" cstate="print"/>
                    <a:srcRect l="7807" t="10367" r="5635" b="45932"/>
                    <a:stretch>
                      <a:fillRect/>
                    </a:stretch>
                  </pic:blipFill>
                  <pic:spPr>
                    <a:xfrm>
                      <a:off x="0" y="0"/>
                      <a:ext cx="5572554" cy="3638550"/>
                    </a:xfrm>
                    <a:prstGeom prst="rect">
                      <a:avLst/>
                    </a:prstGeom>
                  </pic:spPr>
                </pic:pic>
              </a:graphicData>
            </a:graphic>
          </wp:inline>
        </w:drawing>
      </w:r>
    </w:p>
    <w:p w:rsidR="00C20788" w:rsidRDefault="00C20788" w:rsidP="00C20788">
      <w:pPr>
        <w:pStyle w:val="Sinespaciado"/>
        <w:ind w:left="1080"/>
        <w:jc w:val="both"/>
        <w:rPr>
          <w:rFonts w:ascii="Vijaya" w:hAnsi="Vijaya" w:cs="Vijaya"/>
          <w:sz w:val="32"/>
          <w:szCs w:val="32"/>
        </w:rPr>
      </w:pPr>
    </w:p>
    <w:p w:rsidR="005644B7" w:rsidRDefault="005644B7">
      <w:pPr>
        <w:rPr>
          <w:rFonts w:ascii="Vijaya" w:hAnsi="Vijaya" w:cs="Vijaya"/>
          <w:sz w:val="32"/>
          <w:szCs w:val="32"/>
        </w:rPr>
      </w:pPr>
      <w:r>
        <w:rPr>
          <w:rFonts w:ascii="Vijaya" w:hAnsi="Vijaya" w:cs="Vijaya"/>
          <w:sz w:val="32"/>
          <w:szCs w:val="32"/>
        </w:rPr>
        <w:br w:type="page"/>
      </w:r>
    </w:p>
    <w:p w:rsidR="00C20788" w:rsidRPr="006D2279" w:rsidRDefault="005644B7" w:rsidP="00C20788">
      <w:pPr>
        <w:pStyle w:val="Sinespaciado"/>
        <w:numPr>
          <w:ilvl w:val="2"/>
          <w:numId w:val="4"/>
        </w:numPr>
        <w:jc w:val="both"/>
        <w:rPr>
          <w:rFonts w:ascii="Vijaya" w:hAnsi="Vijaya" w:cs="Vijaya"/>
          <w:b/>
          <w:sz w:val="32"/>
          <w:szCs w:val="32"/>
        </w:rPr>
      </w:pPr>
      <w:r w:rsidRPr="006D2279">
        <w:rPr>
          <w:rFonts w:ascii="Vijaya" w:hAnsi="Vijaya" w:cs="Vijaya"/>
          <w:b/>
          <w:sz w:val="32"/>
          <w:szCs w:val="32"/>
        </w:rPr>
        <w:lastRenderedPageBreak/>
        <w:t xml:space="preserve">Cadencia </w:t>
      </w:r>
      <w:r w:rsidR="00EE5EA7">
        <w:rPr>
          <w:rFonts w:ascii="Vijaya" w:hAnsi="Vijaya" w:cs="Vijaya"/>
          <w:b/>
          <w:sz w:val="32"/>
          <w:szCs w:val="32"/>
        </w:rPr>
        <w:t xml:space="preserve">de </w:t>
      </w:r>
      <w:r w:rsidRPr="006D2279">
        <w:rPr>
          <w:rFonts w:ascii="Vijaya" w:hAnsi="Vijaya" w:cs="Vijaya"/>
          <w:b/>
          <w:sz w:val="32"/>
          <w:szCs w:val="32"/>
        </w:rPr>
        <w:t>tipo Mixolidia.</w:t>
      </w:r>
    </w:p>
    <w:p w:rsidR="005644B7" w:rsidRDefault="005644B7" w:rsidP="005644B7">
      <w:pPr>
        <w:pStyle w:val="Sinespaciado"/>
        <w:ind w:left="1080"/>
        <w:jc w:val="both"/>
        <w:rPr>
          <w:rFonts w:ascii="Vijaya" w:hAnsi="Vijaya" w:cs="Vijaya"/>
          <w:sz w:val="32"/>
          <w:szCs w:val="32"/>
        </w:rPr>
      </w:pPr>
    </w:p>
    <w:p w:rsidR="00C07BA9" w:rsidRDefault="00C07BA9" w:rsidP="005644B7">
      <w:pPr>
        <w:pStyle w:val="Sinespaciado"/>
        <w:ind w:left="1080"/>
        <w:jc w:val="both"/>
        <w:rPr>
          <w:rFonts w:ascii="Vijaya" w:hAnsi="Vijaya" w:cs="Vijaya"/>
          <w:sz w:val="32"/>
          <w:szCs w:val="32"/>
        </w:rPr>
      </w:pPr>
    </w:p>
    <w:p w:rsidR="005644B7" w:rsidRDefault="007270A3" w:rsidP="005644B7">
      <w:pPr>
        <w:pStyle w:val="Sinespaciado"/>
        <w:ind w:left="1080"/>
        <w:jc w:val="both"/>
        <w:rPr>
          <w:rFonts w:ascii="Vijaya" w:hAnsi="Vijaya" w:cs="Vijaya"/>
          <w:sz w:val="32"/>
          <w:szCs w:val="32"/>
        </w:rPr>
      </w:pPr>
      <w:r>
        <w:rPr>
          <w:rFonts w:ascii="Vijaya" w:hAnsi="Vijaya" w:cs="Vijaya"/>
          <w:sz w:val="32"/>
          <w:szCs w:val="32"/>
        </w:rPr>
        <w:t>En este caso, el ejemplo contiene un enlace de los grados VII – I, en el cual el acorde de séptimo grado es de especie mayor, y además está estructurado a partir de una fundamental que se encuentra un tono debajo de la tónica. Esta car</w:t>
      </w:r>
      <w:r w:rsidR="00414BF4">
        <w:rPr>
          <w:rFonts w:ascii="Vijaya" w:hAnsi="Vijaya" w:cs="Vijaya"/>
          <w:sz w:val="32"/>
          <w:szCs w:val="32"/>
        </w:rPr>
        <w:t>acterística es propia del modo M</w:t>
      </w:r>
      <w:r>
        <w:rPr>
          <w:rFonts w:ascii="Vijaya" w:hAnsi="Vijaya" w:cs="Vijaya"/>
          <w:sz w:val="32"/>
          <w:szCs w:val="32"/>
        </w:rPr>
        <w:t>ixolidio.</w:t>
      </w:r>
    </w:p>
    <w:p w:rsidR="007270A3" w:rsidRDefault="007270A3" w:rsidP="005644B7">
      <w:pPr>
        <w:pStyle w:val="Sinespaciado"/>
        <w:ind w:left="1080"/>
        <w:jc w:val="both"/>
        <w:rPr>
          <w:rFonts w:ascii="Vijaya" w:hAnsi="Vijaya" w:cs="Vijaya"/>
          <w:sz w:val="32"/>
          <w:szCs w:val="32"/>
        </w:rPr>
      </w:pPr>
    </w:p>
    <w:p w:rsidR="00AC3A0F" w:rsidRDefault="00AC3A0F" w:rsidP="005644B7">
      <w:pPr>
        <w:pStyle w:val="Sinespaciado"/>
        <w:ind w:left="1080"/>
        <w:jc w:val="both"/>
        <w:rPr>
          <w:rFonts w:ascii="Vijaya" w:hAnsi="Vijaya" w:cs="Vijaya"/>
          <w:sz w:val="32"/>
          <w:szCs w:val="32"/>
        </w:rPr>
      </w:pPr>
    </w:p>
    <w:p w:rsidR="00AC3A0F" w:rsidRDefault="00AC3A0F" w:rsidP="005644B7">
      <w:pPr>
        <w:pStyle w:val="Sinespaciado"/>
        <w:ind w:left="1080"/>
        <w:jc w:val="both"/>
        <w:rPr>
          <w:rFonts w:ascii="Vijaya" w:hAnsi="Vijaya" w:cs="Vijaya"/>
          <w:sz w:val="32"/>
          <w:szCs w:val="32"/>
        </w:rPr>
      </w:pPr>
      <w:r>
        <w:rPr>
          <w:rFonts w:ascii="Vijaya" w:hAnsi="Vijaya" w:cs="Vijaya"/>
          <w:sz w:val="32"/>
          <w:szCs w:val="32"/>
        </w:rPr>
        <w:t>VII (acorde Mayor) – I (acorde Mayor)</w:t>
      </w:r>
    </w:p>
    <w:p w:rsidR="00414BF4" w:rsidRDefault="00414BF4" w:rsidP="005644B7">
      <w:pPr>
        <w:pStyle w:val="Sinespaciado"/>
        <w:ind w:left="1080"/>
        <w:jc w:val="both"/>
        <w:rPr>
          <w:rFonts w:ascii="Vijaya" w:hAnsi="Vijaya" w:cs="Vijaya"/>
          <w:sz w:val="32"/>
          <w:szCs w:val="32"/>
        </w:rPr>
      </w:pPr>
    </w:p>
    <w:p w:rsidR="00AC3A0F" w:rsidRDefault="00AC3A0F" w:rsidP="005644B7">
      <w:pPr>
        <w:pStyle w:val="Sinespaciado"/>
        <w:ind w:left="1080"/>
        <w:jc w:val="both"/>
        <w:rPr>
          <w:rFonts w:ascii="Vijaya" w:hAnsi="Vijaya" w:cs="Vijaya"/>
          <w:sz w:val="32"/>
          <w:szCs w:val="32"/>
        </w:rPr>
      </w:pPr>
    </w:p>
    <w:p w:rsidR="007270A3" w:rsidRDefault="007270A3" w:rsidP="005644B7">
      <w:pPr>
        <w:pStyle w:val="Sinespaciado"/>
        <w:ind w:left="1080"/>
        <w:jc w:val="both"/>
        <w:rPr>
          <w:rFonts w:ascii="Vijaya" w:hAnsi="Vijaya" w:cs="Vijaya"/>
          <w:sz w:val="32"/>
          <w:szCs w:val="32"/>
        </w:rPr>
      </w:pPr>
      <w:r>
        <w:rPr>
          <w:rFonts w:ascii="Vijaya" w:hAnsi="Vijaya" w:cs="Vijaya"/>
          <w:sz w:val="32"/>
          <w:szCs w:val="32"/>
        </w:rPr>
        <w:t>Ejemplo: “Te recuerdo Amanda”, compases</w:t>
      </w:r>
      <w:r w:rsidR="00414BF4">
        <w:rPr>
          <w:rFonts w:ascii="Vijaya" w:hAnsi="Vijaya" w:cs="Vijaya"/>
          <w:sz w:val="32"/>
          <w:szCs w:val="32"/>
        </w:rPr>
        <w:t xml:space="preserve"> 18 al 23.</w:t>
      </w:r>
    </w:p>
    <w:p w:rsidR="00414BF4" w:rsidRDefault="00414BF4" w:rsidP="005644B7">
      <w:pPr>
        <w:pStyle w:val="Sinespaciado"/>
        <w:ind w:left="1080"/>
        <w:jc w:val="both"/>
        <w:rPr>
          <w:rFonts w:ascii="Vijaya" w:hAnsi="Vijaya" w:cs="Vijaya"/>
          <w:sz w:val="32"/>
          <w:szCs w:val="32"/>
        </w:rPr>
      </w:pPr>
    </w:p>
    <w:p w:rsidR="00414BF4" w:rsidRDefault="000213DF" w:rsidP="005644B7">
      <w:pPr>
        <w:pStyle w:val="Sinespaciado"/>
        <w:ind w:left="1080"/>
        <w:jc w:val="both"/>
        <w:rPr>
          <w:rFonts w:ascii="Vijaya" w:hAnsi="Vijaya" w:cs="Vijaya"/>
          <w:sz w:val="32"/>
          <w:szCs w:val="32"/>
        </w:rPr>
      </w:pPr>
      <w:r>
        <w:rPr>
          <w:rFonts w:ascii="Vijaya" w:hAnsi="Vijaya" w:cs="Vijaya"/>
          <w:noProof/>
          <w:sz w:val="32"/>
          <w:szCs w:val="32"/>
          <w:lang w:eastAsia="es-CL"/>
        </w:rPr>
        <w:pict>
          <v:rect id="_x0000_s1067" style="position:absolute;left:0;text-align:left;margin-left:118.95pt;margin-top:14pt;width:135pt;height:237.05pt;z-index:251687936" filled="f" strokecolor="red" strokeweight="1.5pt"/>
        </w:pict>
      </w:r>
      <w:r>
        <w:rPr>
          <w:rFonts w:ascii="Vijaya" w:hAnsi="Vijaya" w:cs="Vijaya"/>
          <w:noProof/>
          <w:sz w:val="32"/>
          <w:szCs w:val="32"/>
          <w:lang w:eastAsia="es-CL"/>
        </w:rPr>
        <w:pict>
          <v:rect id="_x0000_s1068" style="position:absolute;left:0;text-align:left;margin-left:271.95pt;margin-top:14pt;width:69pt;height:237.05pt;z-index:251688960" filled="f" strokecolor="red" strokeweight="1.5pt"/>
        </w:pict>
      </w:r>
    </w:p>
    <w:p w:rsidR="00414BF4" w:rsidRDefault="000213DF" w:rsidP="00414BF4">
      <w:pPr>
        <w:pStyle w:val="Sinespaciado"/>
        <w:jc w:val="both"/>
        <w:rPr>
          <w:rFonts w:ascii="Vijaya" w:hAnsi="Vijaya" w:cs="Vijaya"/>
          <w:sz w:val="32"/>
          <w:szCs w:val="32"/>
        </w:rPr>
      </w:pPr>
      <w:r>
        <w:rPr>
          <w:rFonts w:ascii="Vijaya" w:hAnsi="Vijaya" w:cs="Vijaya"/>
          <w:noProof/>
          <w:sz w:val="32"/>
          <w:szCs w:val="32"/>
          <w:lang w:eastAsia="es-CL"/>
        </w:rPr>
        <w:pict>
          <v:shape id="_x0000_s1071" type="#_x0000_t32" style="position:absolute;left:0;text-align:left;margin-left:226.2pt;margin-top:206.5pt;width:54.75pt;height:2.25pt;flip:y;z-index:251692032" o:connectortype="straight">
            <v:stroke endarrow="block"/>
          </v:shape>
        </w:pict>
      </w:r>
      <w:r w:rsidR="00414BF4">
        <w:rPr>
          <w:rFonts w:ascii="Vijaya" w:hAnsi="Vijaya" w:cs="Vijaya"/>
          <w:noProof/>
          <w:sz w:val="32"/>
          <w:szCs w:val="32"/>
          <w:lang w:eastAsia="es-CL"/>
        </w:rPr>
        <w:drawing>
          <wp:inline distT="0" distB="0" distL="0" distR="0">
            <wp:extent cx="5543550" cy="3395560"/>
            <wp:effectExtent l="19050" t="0" r="0" b="0"/>
            <wp:docPr id="34" name="33 Imagen" descr="mix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xol.jpg"/>
                    <pic:cNvPicPr/>
                  </pic:nvPicPr>
                  <pic:blipFill>
                    <a:blip r:embed="rId38" cstate="print"/>
                    <a:srcRect l="7637" t="53675" r="5603" b="5249"/>
                    <a:stretch>
                      <a:fillRect/>
                    </a:stretch>
                  </pic:blipFill>
                  <pic:spPr>
                    <a:xfrm>
                      <a:off x="0" y="0"/>
                      <a:ext cx="5543550" cy="3395560"/>
                    </a:xfrm>
                    <a:prstGeom prst="rect">
                      <a:avLst/>
                    </a:prstGeom>
                  </pic:spPr>
                </pic:pic>
              </a:graphicData>
            </a:graphic>
          </wp:inline>
        </w:drawing>
      </w:r>
    </w:p>
    <w:p w:rsidR="00414BF4" w:rsidRDefault="00414BF4" w:rsidP="005644B7">
      <w:pPr>
        <w:pStyle w:val="Sinespaciado"/>
        <w:ind w:left="1080"/>
        <w:jc w:val="both"/>
        <w:rPr>
          <w:rFonts w:ascii="Vijaya" w:hAnsi="Vijaya" w:cs="Vijaya"/>
          <w:sz w:val="32"/>
          <w:szCs w:val="32"/>
        </w:rPr>
      </w:pPr>
    </w:p>
    <w:p w:rsidR="00C07BA9" w:rsidRDefault="00C07BA9">
      <w:pPr>
        <w:rPr>
          <w:rFonts w:ascii="Vijaya" w:hAnsi="Vijaya" w:cs="Vijaya"/>
          <w:sz w:val="32"/>
          <w:szCs w:val="32"/>
        </w:rPr>
      </w:pPr>
      <w:r>
        <w:rPr>
          <w:rFonts w:ascii="Vijaya" w:hAnsi="Vijaya" w:cs="Vijaya"/>
          <w:sz w:val="32"/>
          <w:szCs w:val="32"/>
        </w:rPr>
        <w:br w:type="page"/>
      </w:r>
    </w:p>
    <w:p w:rsidR="00C07BA9" w:rsidRPr="006D2279" w:rsidRDefault="00C07BA9" w:rsidP="00C07BA9">
      <w:pPr>
        <w:pStyle w:val="Sinespaciado"/>
        <w:numPr>
          <w:ilvl w:val="2"/>
          <w:numId w:val="4"/>
        </w:numPr>
        <w:jc w:val="both"/>
        <w:rPr>
          <w:rFonts w:ascii="Vijaya" w:hAnsi="Vijaya" w:cs="Vijaya"/>
          <w:b/>
          <w:sz w:val="32"/>
          <w:szCs w:val="32"/>
        </w:rPr>
      </w:pPr>
      <w:r w:rsidRPr="006D2279">
        <w:rPr>
          <w:rFonts w:ascii="Vijaya" w:hAnsi="Vijaya" w:cs="Vijaya"/>
          <w:b/>
          <w:sz w:val="32"/>
          <w:szCs w:val="32"/>
        </w:rPr>
        <w:lastRenderedPageBreak/>
        <w:t xml:space="preserve">Cadencia </w:t>
      </w:r>
      <w:r w:rsidR="00EE5EA7">
        <w:rPr>
          <w:rFonts w:ascii="Vijaya" w:hAnsi="Vijaya" w:cs="Vijaya"/>
          <w:b/>
          <w:sz w:val="32"/>
          <w:szCs w:val="32"/>
        </w:rPr>
        <w:t xml:space="preserve">de </w:t>
      </w:r>
      <w:r w:rsidRPr="006D2279">
        <w:rPr>
          <w:rFonts w:ascii="Vijaya" w:hAnsi="Vijaya" w:cs="Vijaya"/>
          <w:b/>
          <w:sz w:val="32"/>
          <w:szCs w:val="32"/>
        </w:rPr>
        <w:t>tipo Doria.</w:t>
      </w:r>
    </w:p>
    <w:p w:rsidR="00C07BA9" w:rsidRDefault="00C07BA9" w:rsidP="00C07BA9">
      <w:pPr>
        <w:pStyle w:val="Sinespaciado"/>
        <w:ind w:left="1080"/>
        <w:jc w:val="both"/>
        <w:rPr>
          <w:rFonts w:ascii="Vijaya" w:hAnsi="Vijaya" w:cs="Vijaya"/>
          <w:sz w:val="32"/>
          <w:szCs w:val="32"/>
        </w:rPr>
      </w:pPr>
    </w:p>
    <w:p w:rsidR="006D2279" w:rsidRDefault="006D2279" w:rsidP="00C07BA9">
      <w:pPr>
        <w:pStyle w:val="Sinespaciado"/>
        <w:ind w:left="1080"/>
        <w:jc w:val="both"/>
        <w:rPr>
          <w:rFonts w:ascii="Vijaya" w:hAnsi="Vijaya" w:cs="Vijaya"/>
          <w:sz w:val="32"/>
          <w:szCs w:val="32"/>
        </w:rPr>
      </w:pPr>
    </w:p>
    <w:p w:rsidR="00C07BA9" w:rsidRDefault="00C07BA9" w:rsidP="00C07BA9">
      <w:pPr>
        <w:pStyle w:val="Sinespaciado"/>
        <w:ind w:left="1080"/>
        <w:jc w:val="both"/>
        <w:rPr>
          <w:rFonts w:ascii="Vijaya" w:hAnsi="Vijaya" w:cs="Vijaya"/>
          <w:sz w:val="32"/>
          <w:szCs w:val="32"/>
        </w:rPr>
      </w:pPr>
      <w:r>
        <w:rPr>
          <w:rFonts w:ascii="Vijaya" w:hAnsi="Vijaya" w:cs="Vijaya"/>
          <w:sz w:val="32"/>
          <w:szCs w:val="32"/>
        </w:rPr>
        <w:t>Aquí se aprecia una cadencia final la cual enlaza el IV grado con el primero. Debido a que los acordes son de especie mayor y menor respectivamente, su sonoridad y estructura da cuenta del modo Dorio.</w:t>
      </w:r>
    </w:p>
    <w:p w:rsidR="00C07BA9" w:rsidRDefault="00C07BA9" w:rsidP="00C07BA9">
      <w:pPr>
        <w:pStyle w:val="Sinespaciado"/>
        <w:ind w:left="1080"/>
        <w:jc w:val="both"/>
        <w:rPr>
          <w:rFonts w:ascii="Vijaya" w:hAnsi="Vijaya" w:cs="Vijaya"/>
          <w:sz w:val="32"/>
          <w:szCs w:val="32"/>
        </w:rPr>
      </w:pPr>
    </w:p>
    <w:p w:rsidR="00E7699E" w:rsidRDefault="00E7699E" w:rsidP="00C07BA9">
      <w:pPr>
        <w:pStyle w:val="Sinespaciado"/>
        <w:ind w:left="1080"/>
        <w:jc w:val="both"/>
        <w:rPr>
          <w:rFonts w:ascii="Vijaya" w:hAnsi="Vijaya" w:cs="Vijaya"/>
          <w:sz w:val="32"/>
          <w:szCs w:val="32"/>
        </w:rPr>
      </w:pPr>
    </w:p>
    <w:p w:rsidR="006D2279" w:rsidRDefault="00E7699E" w:rsidP="00C07BA9">
      <w:pPr>
        <w:pStyle w:val="Sinespaciado"/>
        <w:ind w:left="1080"/>
        <w:jc w:val="both"/>
        <w:rPr>
          <w:rFonts w:ascii="Vijaya" w:hAnsi="Vijaya" w:cs="Vijaya"/>
          <w:sz w:val="32"/>
          <w:szCs w:val="32"/>
        </w:rPr>
      </w:pPr>
      <w:r>
        <w:rPr>
          <w:rFonts w:ascii="Vijaya" w:hAnsi="Vijaya" w:cs="Vijaya"/>
          <w:sz w:val="32"/>
          <w:szCs w:val="32"/>
        </w:rPr>
        <w:t>IV (acorde Mayor) – I (acorde menor)</w:t>
      </w:r>
    </w:p>
    <w:p w:rsidR="00E7699E" w:rsidRDefault="00E7699E" w:rsidP="00C07BA9">
      <w:pPr>
        <w:pStyle w:val="Sinespaciado"/>
        <w:ind w:left="1080"/>
        <w:jc w:val="both"/>
        <w:rPr>
          <w:rFonts w:ascii="Vijaya" w:hAnsi="Vijaya" w:cs="Vijaya"/>
          <w:sz w:val="32"/>
          <w:szCs w:val="32"/>
        </w:rPr>
      </w:pPr>
    </w:p>
    <w:p w:rsidR="00E7699E" w:rsidRDefault="00E7699E" w:rsidP="00C07BA9">
      <w:pPr>
        <w:pStyle w:val="Sinespaciado"/>
        <w:ind w:left="1080"/>
        <w:jc w:val="both"/>
        <w:rPr>
          <w:rFonts w:ascii="Vijaya" w:hAnsi="Vijaya" w:cs="Vijaya"/>
          <w:sz w:val="32"/>
          <w:szCs w:val="32"/>
        </w:rPr>
      </w:pPr>
    </w:p>
    <w:p w:rsidR="00C07BA9" w:rsidRDefault="00C07BA9" w:rsidP="00C07BA9">
      <w:pPr>
        <w:pStyle w:val="Sinespaciado"/>
        <w:ind w:left="1080"/>
        <w:jc w:val="both"/>
        <w:rPr>
          <w:rFonts w:ascii="Vijaya" w:hAnsi="Vijaya" w:cs="Vijaya"/>
          <w:sz w:val="32"/>
          <w:szCs w:val="32"/>
        </w:rPr>
      </w:pPr>
      <w:r>
        <w:rPr>
          <w:rFonts w:ascii="Vijaya" w:hAnsi="Vijaya" w:cs="Vijaya"/>
          <w:sz w:val="32"/>
          <w:szCs w:val="32"/>
        </w:rPr>
        <w:t xml:space="preserve">Ejemplo: </w:t>
      </w:r>
      <w:r w:rsidR="006D2279">
        <w:rPr>
          <w:rFonts w:ascii="Vijaya" w:hAnsi="Vijaya" w:cs="Vijaya"/>
          <w:sz w:val="32"/>
          <w:szCs w:val="32"/>
        </w:rPr>
        <w:t xml:space="preserve">final de </w:t>
      </w:r>
      <w:r>
        <w:rPr>
          <w:rFonts w:ascii="Vijaya" w:hAnsi="Vijaya" w:cs="Vijaya"/>
          <w:sz w:val="32"/>
          <w:szCs w:val="32"/>
        </w:rPr>
        <w:t>“Pupila de águila”</w:t>
      </w:r>
      <w:r w:rsidR="006D2279">
        <w:rPr>
          <w:rFonts w:ascii="Vijaya" w:hAnsi="Vijaya" w:cs="Vijaya"/>
          <w:sz w:val="32"/>
          <w:szCs w:val="32"/>
        </w:rPr>
        <w:t>, compases 35 al 40.</w:t>
      </w:r>
    </w:p>
    <w:p w:rsidR="00C07BA9" w:rsidRDefault="00C07BA9" w:rsidP="00C07BA9">
      <w:pPr>
        <w:pStyle w:val="Sinespaciado"/>
        <w:ind w:left="1080"/>
        <w:jc w:val="both"/>
        <w:rPr>
          <w:rFonts w:ascii="Vijaya" w:hAnsi="Vijaya" w:cs="Vijaya"/>
          <w:sz w:val="32"/>
          <w:szCs w:val="32"/>
        </w:rPr>
      </w:pPr>
    </w:p>
    <w:p w:rsidR="006D2279" w:rsidRDefault="006D2279" w:rsidP="00C07BA9">
      <w:pPr>
        <w:pStyle w:val="Sinespaciado"/>
        <w:ind w:left="1080"/>
        <w:jc w:val="both"/>
        <w:rPr>
          <w:rFonts w:ascii="Vijaya" w:hAnsi="Vijaya" w:cs="Vijaya"/>
          <w:sz w:val="32"/>
          <w:szCs w:val="32"/>
        </w:rPr>
      </w:pPr>
    </w:p>
    <w:p w:rsidR="00C07BA9" w:rsidRDefault="000213DF" w:rsidP="00E7699E">
      <w:pPr>
        <w:pStyle w:val="Sinespaciado"/>
        <w:jc w:val="both"/>
        <w:rPr>
          <w:rFonts w:ascii="Vijaya" w:hAnsi="Vijaya" w:cs="Vijaya"/>
          <w:sz w:val="32"/>
          <w:szCs w:val="32"/>
        </w:rPr>
      </w:pPr>
      <w:r>
        <w:rPr>
          <w:rFonts w:ascii="Vijaya" w:hAnsi="Vijaya" w:cs="Vijaya"/>
          <w:noProof/>
          <w:sz w:val="32"/>
          <w:szCs w:val="32"/>
          <w:lang w:eastAsia="es-CL"/>
        </w:rPr>
        <w:pict>
          <v:rect id="_x0000_s1070" style="position:absolute;left:0;text-align:left;margin-left:384.45pt;margin-top:7.25pt;width:26.25pt;height:231.8pt;z-index:251691008" filled="f" strokecolor="red" strokeweight="1.5pt"/>
        </w:pict>
      </w:r>
      <w:r>
        <w:rPr>
          <w:rFonts w:ascii="Vijaya" w:hAnsi="Vijaya" w:cs="Vijaya"/>
          <w:noProof/>
          <w:sz w:val="32"/>
          <w:szCs w:val="32"/>
          <w:lang w:eastAsia="es-CL"/>
        </w:rPr>
        <w:pict>
          <v:rect id="_x0000_s1069" style="position:absolute;left:0;text-align:left;margin-left:351.45pt;margin-top:7.25pt;width:28.5pt;height:231.8pt;z-index:251689984" filled="f" strokecolor="red" strokeweight="1.5pt"/>
        </w:pict>
      </w:r>
      <w:r w:rsidR="00C07BA9">
        <w:rPr>
          <w:rFonts w:ascii="Vijaya" w:hAnsi="Vijaya" w:cs="Vijaya"/>
          <w:noProof/>
          <w:sz w:val="32"/>
          <w:szCs w:val="32"/>
          <w:lang w:eastAsia="es-CL"/>
        </w:rPr>
        <w:drawing>
          <wp:inline distT="0" distB="0" distL="0" distR="0">
            <wp:extent cx="5507553" cy="3409950"/>
            <wp:effectExtent l="19050" t="0" r="0" b="0"/>
            <wp:docPr id="36" name="35 Imagen" descr="cad do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d doria.jpg"/>
                    <pic:cNvPicPr/>
                  </pic:nvPicPr>
                  <pic:blipFill>
                    <a:blip r:embed="rId39" cstate="print"/>
                    <a:srcRect l="7468" t="52756" r="5635" b="5643"/>
                    <a:stretch>
                      <a:fillRect/>
                    </a:stretch>
                  </pic:blipFill>
                  <pic:spPr>
                    <a:xfrm>
                      <a:off x="0" y="0"/>
                      <a:ext cx="5507553" cy="3409950"/>
                    </a:xfrm>
                    <a:prstGeom prst="rect">
                      <a:avLst/>
                    </a:prstGeom>
                  </pic:spPr>
                </pic:pic>
              </a:graphicData>
            </a:graphic>
          </wp:inline>
        </w:drawing>
      </w:r>
      <w:r w:rsidR="00C07BA9">
        <w:rPr>
          <w:rFonts w:ascii="Vijaya" w:hAnsi="Vijaya" w:cs="Vijaya"/>
          <w:sz w:val="32"/>
          <w:szCs w:val="32"/>
        </w:rPr>
        <w:t xml:space="preserve"> </w:t>
      </w:r>
    </w:p>
    <w:p w:rsidR="00C66ADF" w:rsidRPr="00C07BA9" w:rsidRDefault="00C66ADF" w:rsidP="00C07BA9">
      <w:pPr>
        <w:pStyle w:val="Sinespaciado"/>
        <w:numPr>
          <w:ilvl w:val="2"/>
          <w:numId w:val="4"/>
        </w:numPr>
        <w:jc w:val="both"/>
        <w:rPr>
          <w:rFonts w:ascii="Vijaya" w:hAnsi="Vijaya" w:cs="Vijaya"/>
          <w:sz w:val="32"/>
          <w:szCs w:val="32"/>
        </w:rPr>
      </w:pPr>
      <w:r w:rsidRPr="00C07BA9">
        <w:rPr>
          <w:rFonts w:ascii="Vijaya" w:hAnsi="Vijaya" w:cs="Vijaya"/>
          <w:sz w:val="32"/>
          <w:szCs w:val="32"/>
        </w:rPr>
        <w:br w:type="page"/>
      </w:r>
    </w:p>
    <w:p w:rsidR="00241A75" w:rsidRPr="008D4408" w:rsidRDefault="00241A75" w:rsidP="00985910">
      <w:pPr>
        <w:pStyle w:val="Sinespaciado"/>
        <w:numPr>
          <w:ilvl w:val="1"/>
          <w:numId w:val="4"/>
        </w:numPr>
        <w:ind w:hanging="735"/>
        <w:jc w:val="both"/>
        <w:rPr>
          <w:rFonts w:ascii="Vijaya" w:hAnsi="Vijaya" w:cs="Vijaya"/>
          <w:b/>
          <w:sz w:val="36"/>
          <w:szCs w:val="32"/>
        </w:rPr>
      </w:pPr>
      <w:r w:rsidRPr="008D4408">
        <w:rPr>
          <w:rFonts w:ascii="Vijaya" w:hAnsi="Vijaya" w:cs="Vijaya"/>
          <w:b/>
          <w:sz w:val="36"/>
          <w:szCs w:val="32"/>
        </w:rPr>
        <w:lastRenderedPageBreak/>
        <w:t>Funciones transitorias</w:t>
      </w:r>
    </w:p>
    <w:p w:rsidR="006A6728" w:rsidRDefault="006A6728" w:rsidP="006A6728">
      <w:pPr>
        <w:pStyle w:val="Sinespaciado"/>
        <w:jc w:val="both"/>
        <w:rPr>
          <w:rFonts w:ascii="Vijaya" w:hAnsi="Vijaya" w:cs="Vijaya"/>
          <w:sz w:val="32"/>
          <w:szCs w:val="32"/>
        </w:rPr>
      </w:pPr>
    </w:p>
    <w:p w:rsidR="00C66ADF" w:rsidRDefault="00C66ADF" w:rsidP="006A6728">
      <w:pPr>
        <w:pStyle w:val="Sinespaciado"/>
        <w:ind w:left="708"/>
        <w:jc w:val="both"/>
        <w:rPr>
          <w:rFonts w:ascii="Vijaya" w:hAnsi="Vijaya" w:cs="Vijaya"/>
          <w:sz w:val="32"/>
          <w:szCs w:val="32"/>
        </w:rPr>
      </w:pPr>
    </w:p>
    <w:p w:rsidR="006A6728" w:rsidRDefault="006A6728" w:rsidP="006A6728">
      <w:pPr>
        <w:pStyle w:val="Sinespaciado"/>
        <w:ind w:left="708"/>
        <w:jc w:val="both"/>
        <w:rPr>
          <w:rFonts w:ascii="Vijaya" w:hAnsi="Vijaya" w:cs="Vijaya"/>
          <w:sz w:val="32"/>
          <w:szCs w:val="32"/>
        </w:rPr>
      </w:pPr>
      <w:r>
        <w:rPr>
          <w:rFonts w:ascii="Vijaya" w:hAnsi="Vijaya" w:cs="Vijaya"/>
          <w:sz w:val="32"/>
          <w:szCs w:val="32"/>
        </w:rPr>
        <w:t>Se entiende como función transitoria, un momento de la música en que el eje tonal se traslada momentáneamente hacia un lugar distinto de la Tónica. Generalmente este fenómeno aparece a</w:t>
      </w:r>
      <w:r w:rsidR="00520321">
        <w:rPr>
          <w:rFonts w:ascii="Vijaya" w:hAnsi="Vijaya" w:cs="Vijaya"/>
          <w:sz w:val="32"/>
          <w:szCs w:val="32"/>
        </w:rPr>
        <w:t xml:space="preserve"> través de acordes de dominante</w:t>
      </w:r>
      <w:r>
        <w:rPr>
          <w:rFonts w:ascii="Vijaya" w:hAnsi="Vijaya" w:cs="Vijaya"/>
          <w:sz w:val="32"/>
          <w:szCs w:val="32"/>
        </w:rPr>
        <w:t xml:space="preserve"> o </w:t>
      </w:r>
      <w:r w:rsidR="00520321">
        <w:rPr>
          <w:rFonts w:ascii="Vijaya" w:hAnsi="Vijaya" w:cs="Vijaya"/>
          <w:sz w:val="32"/>
          <w:szCs w:val="32"/>
        </w:rPr>
        <w:t>de sensible</w:t>
      </w:r>
      <w:r>
        <w:rPr>
          <w:rFonts w:ascii="Vijaya" w:hAnsi="Vijaya" w:cs="Vijaya"/>
          <w:sz w:val="32"/>
          <w:szCs w:val="32"/>
        </w:rPr>
        <w:t xml:space="preserve">, por lo tanto, </w:t>
      </w:r>
      <w:r w:rsidR="00520321">
        <w:rPr>
          <w:rFonts w:ascii="Vijaya" w:hAnsi="Vijaya" w:cs="Vijaya"/>
          <w:sz w:val="32"/>
          <w:szCs w:val="32"/>
        </w:rPr>
        <w:t>habitualmente</w:t>
      </w:r>
      <w:r>
        <w:rPr>
          <w:rFonts w:ascii="Vijaya" w:hAnsi="Vijaya" w:cs="Vijaya"/>
          <w:sz w:val="32"/>
          <w:szCs w:val="32"/>
        </w:rPr>
        <w:t xml:space="preserve"> se trata de acordes mayores o disminuidos, </w:t>
      </w:r>
      <w:r w:rsidR="00520321">
        <w:rPr>
          <w:rFonts w:ascii="Vijaya" w:hAnsi="Vijaya" w:cs="Vijaya"/>
          <w:sz w:val="32"/>
          <w:szCs w:val="32"/>
        </w:rPr>
        <w:t>con y sin sépti</w:t>
      </w:r>
      <w:r w:rsidR="00592E5A">
        <w:rPr>
          <w:rFonts w:ascii="Vijaya" w:hAnsi="Vijaya" w:cs="Vijaya"/>
          <w:sz w:val="32"/>
          <w:szCs w:val="32"/>
        </w:rPr>
        <w:t>ma. Estos acordes posibilitan</w:t>
      </w:r>
      <w:r w:rsidR="00520321">
        <w:rPr>
          <w:rFonts w:ascii="Vijaya" w:hAnsi="Vijaya" w:cs="Vijaya"/>
          <w:sz w:val="32"/>
          <w:szCs w:val="32"/>
        </w:rPr>
        <w:t xml:space="preserve"> enriquecer la armonía</w:t>
      </w:r>
      <w:r w:rsidR="00592E5A">
        <w:rPr>
          <w:rFonts w:ascii="Vijaya" w:hAnsi="Vijaya" w:cs="Vijaya"/>
          <w:sz w:val="32"/>
          <w:szCs w:val="32"/>
        </w:rPr>
        <w:t>, al ocupar</w:t>
      </w:r>
      <w:r w:rsidR="005D2F6A">
        <w:rPr>
          <w:rFonts w:ascii="Vijaya" w:hAnsi="Vijaya" w:cs="Vijaya"/>
          <w:sz w:val="32"/>
          <w:szCs w:val="32"/>
        </w:rPr>
        <w:t xml:space="preserve"> dentro de una obra musical</w:t>
      </w:r>
      <w:r w:rsidR="00592E5A">
        <w:rPr>
          <w:rFonts w:ascii="Vijaya" w:hAnsi="Vijaya" w:cs="Vijaya"/>
          <w:sz w:val="32"/>
          <w:szCs w:val="32"/>
        </w:rPr>
        <w:t xml:space="preserve"> acordes que no necesariamente se encuentran dentro de l</w:t>
      </w:r>
      <w:r w:rsidR="005D2F6A">
        <w:rPr>
          <w:rFonts w:ascii="Vijaya" w:hAnsi="Vijaya" w:cs="Vijaya"/>
          <w:sz w:val="32"/>
          <w:szCs w:val="32"/>
        </w:rPr>
        <w:t>os que se desprenden de l</w:t>
      </w:r>
      <w:r w:rsidR="00592E5A">
        <w:rPr>
          <w:rFonts w:ascii="Vijaya" w:hAnsi="Vijaya" w:cs="Vijaya"/>
          <w:sz w:val="32"/>
          <w:szCs w:val="32"/>
        </w:rPr>
        <w:t>a escala o modo</w:t>
      </w:r>
      <w:r w:rsidR="005D2F6A">
        <w:rPr>
          <w:rFonts w:ascii="Vijaya" w:hAnsi="Vijaya" w:cs="Vijaya"/>
          <w:sz w:val="32"/>
          <w:szCs w:val="32"/>
        </w:rPr>
        <w:t xml:space="preserve"> de la pieza</w:t>
      </w:r>
      <w:r w:rsidR="00592E5A">
        <w:rPr>
          <w:rFonts w:ascii="Vijaya" w:hAnsi="Vijaya" w:cs="Vijaya"/>
          <w:sz w:val="32"/>
          <w:szCs w:val="32"/>
        </w:rPr>
        <w:t>.</w:t>
      </w:r>
    </w:p>
    <w:p w:rsidR="006A6728" w:rsidRDefault="006A6728" w:rsidP="006A6728">
      <w:pPr>
        <w:pStyle w:val="Sinespaciado"/>
        <w:ind w:left="708"/>
        <w:jc w:val="both"/>
        <w:rPr>
          <w:rFonts w:ascii="Vijaya" w:hAnsi="Vijaya" w:cs="Vijaya"/>
          <w:sz w:val="32"/>
          <w:szCs w:val="32"/>
        </w:rPr>
      </w:pPr>
    </w:p>
    <w:p w:rsidR="006A6728" w:rsidRDefault="006A6728" w:rsidP="006A6728">
      <w:pPr>
        <w:pStyle w:val="Sinespaciado"/>
        <w:ind w:left="708"/>
        <w:jc w:val="both"/>
        <w:rPr>
          <w:rFonts w:ascii="Vijaya" w:hAnsi="Vijaya" w:cs="Vijaya"/>
          <w:sz w:val="32"/>
          <w:szCs w:val="32"/>
        </w:rPr>
      </w:pPr>
      <w:r>
        <w:rPr>
          <w:rFonts w:ascii="Vijaya" w:hAnsi="Vijaya" w:cs="Vijaya"/>
          <w:sz w:val="32"/>
          <w:szCs w:val="32"/>
        </w:rPr>
        <w:t>En los casos que a continuación se exponen, se muestran algunos ejemplos extraídos de los arreglos corales de William Child, los cuales han sido cifrados</w:t>
      </w:r>
      <w:r w:rsidR="00520321">
        <w:rPr>
          <w:rFonts w:ascii="Vijaya" w:hAnsi="Vijaya" w:cs="Vijaya"/>
          <w:sz w:val="32"/>
          <w:szCs w:val="32"/>
        </w:rPr>
        <w:t xml:space="preserve"> de manera simple (sin indicaciones de inversiones, notas de paso, etc.) para</w:t>
      </w:r>
      <w:r w:rsidR="00592E5A">
        <w:rPr>
          <w:rFonts w:ascii="Vijaya" w:hAnsi="Vijaya" w:cs="Vijaya"/>
          <w:sz w:val="32"/>
          <w:szCs w:val="32"/>
        </w:rPr>
        <w:t xml:space="preserve"> su fácil entendimiento y aplicación.</w:t>
      </w:r>
    </w:p>
    <w:p w:rsidR="00C66ADF" w:rsidRPr="005D712F" w:rsidRDefault="00C66ADF" w:rsidP="005D712F">
      <w:pPr>
        <w:rPr>
          <w:rFonts w:ascii="Vijaya" w:hAnsi="Vijaya" w:cs="Vijaya"/>
          <w:sz w:val="32"/>
          <w:szCs w:val="32"/>
        </w:rPr>
      </w:pPr>
    </w:p>
    <w:p w:rsidR="00181B03" w:rsidRPr="008D4408" w:rsidRDefault="006A6728" w:rsidP="00181B03">
      <w:pPr>
        <w:pStyle w:val="Prrafodelista"/>
        <w:numPr>
          <w:ilvl w:val="2"/>
          <w:numId w:val="4"/>
        </w:numPr>
        <w:rPr>
          <w:rFonts w:ascii="Vijaya" w:hAnsi="Vijaya" w:cs="Vijaya"/>
          <w:b/>
          <w:sz w:val="32"/>
          <w:szCs w:val="32"/>
        </w:rPr>
      </w:pPr>
      <w:r w:rsidRPr="008D4408">
        <w:rPr>
          <w:rFonts w:ascii="Vijaya" w:hAnsi="Vijaya" w:cs="Vijaya"/>
          <w:b/>
          <w:sz w:val="32"/>
          <w:szCs w:val="32"/>
        </w:rPr>
        <w:t>Función transitoria a</w:t>
      </w:r>
      <w:r w:rsidR="00D4208F" w:rsidRPr="008D4408">
        <w:rPr>
          <w:rFonts w:ascii="Vijaya" w:hAnsi="Vijaya" w:cs="Vijaya"/>
          <w:b/>
          <w:sz w:val="32"/>
          <w:szCs w:val="32"/>
        </w:rPr>
        <w:t xml:space="preserve">l quinto grado. </w:t>
      </w:r>
    </w:p>
    <w:p w:rsidR="00181B03" w:rsidRPr="00181B03" w:rsidRDefault="00181B03" w:rsidP="00181B03">
      <w:pPr>
        <w:pStyle w:val="Prrafodelista"/>
        <w:ind w:left="1080"/>
        <w:rPr>
          <w:rFonts w:ascii="Vijaya" w:hAnsi="Vijaya" w:cs="Vijaya"/>
          <w:sz w:val="32"/>
          <w:szCs w:val="32"/>
        </w:rPr>
      </w:pPr>
    </w:p>
    <w:p w:rsidR="00181B03" w:rsidRDefault="00181B03" w:rsidP="00181B03">
      <w:pPr>
        <w:pStyle w:val="Prrafodelista"/>
        <w:rPr>
          <w:rFonts w:ascii="Vijaya" w:hAnsi="Vijaya" w:cs="Vijaya"/>
          <w:sz w:val="32"/>
          <w:szCs w:val="32"/>
        </w:rPr>
      </w:pPr>
      <w:r>
        <w:rPr>
          <w:rFonts w:ascii="Vijaya" w:hAnsi="Vijaya" w:cs="Vijaya"/>
          <w:sz w:val="32"/>
          <w:szCs w:val="32"/>
        </w:rPr>
        <w:t>“La jardinera”, ejemplificado en los primeros 4 compases.</w:t>
      </w:r>
    </w:p>
    <w:p w:rsidR="00C66ADF" w:rsidRPr="00D4208F" w:rsidRDefault="00C66ADF" w:rsidP="00181B03">
      <w:pPr>
        <w:pStyle w:val="Prrafodelista"/>
        <w:rPr>
          <w:rFonts w:ascii="Vijaya" w:hAnsi="Vijaya" w:cs="Vijaya"/>
          <w:sz w:val="32"/>
          <w:szCs w:val="32"/>
        </w:rPr>
      </w:pPr>
    </w:p>
    <w:p w:rsidR="00181B03" w:rsidRPr="00181B03" w:rsidRDefault="000213DF" w:rsidP="00181B03">
      <w:pPr>
        <w:rPr>
          <w:rFonts w:ascii="Vijaya" w:hAnsi="Vijaya" w:cs="Vijaya"/>
          <w:sz w:val="32"/>
          <w:szCs w:val="32"/>
        </w:rPr>
      </w:pPr>
      <w:r>
        <w:rPr>
          <w:rFonts w:ascii="Vijaya" w:hAnsi="Vijaya" w:cs="Vijaya"/>
          <w:noProof/>
          <w:sz w:val="32"/>
          <w:szCs w:val="32"/>
          <w:lang w:eastAsia="es-CL"/>
        </w:rPr>
        <w:pict>
          <v:rect id="_x0000_s1040" style="position:absolute;margin-left:310.2pt;margin-top:231.05pt;width:26.25pt;height:24pt;z-index:251670528" filled="f" strokecolor="red" strokeweight="1.5pt"/>
        </w:pict>
      </w:r>
      <w:r w:rsidR="00181B03">
        <w:rPr>
          <w:rFonts w:ascii="Vijaya" w:hAnsi="Vijaya" w:cs="Vijaya"/>
          <w:noProof/>
          <w:sz w:val="32"/>
          <w:szCs w:val="32"/>
          <w:lang w:eastAsia="es-CL"/>
        </w:rPr>
        <w:drawing>
          <wp:inline distT="0" distB="0" distL="0" distR="0">
            <wp:extent cx="5612130" cy="3236917"/>
            <wp:effectExtent l="19050" t="0" r="7620" b="0"/>
            <wp:docPr id="19" name="15 Imagen" descr="fucion transitori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cion transitoria 1.jpg"/>
                    <pic:cNvPicPr/>
                  </pic:nvPicPr>
                  <pic:blipFill>
                    <a:blip r:embed="rId40" cstate="print"/>
                    <a:srcRect l="8147" t="16667" r="5635" b="44882"/>
                    <a:stretch>
                      <a:fillRect/>
                    </a:stretch>
                  </pic:blipFill>
                  <pic:spPr>
                    <a:xfrm>
                      <a:off x="0" y="0"/>
                      <a:ext cx="5612130" cy="3236917"/>
                    </a:xfrm>
                    <a:prstGeom prst="rect">
                      <a:avLst/>
                    </a:prstGeom>
                  </pic:spPr>
                </pic:pic>
              </a:graphicData>
            </a:graphic>
          </wp:inline>
        </w:drawing>
      </w:r>
    </w:p>
    <w:p w:rsidR="007D7DB5" w:rsidRDefault="006A6728" w:rsidP="007D7DB5">
      <w:pPr>
        <w:pStyle w:val="Prrafodelista"/>
        <w:numPr>
          <w:ilvl w:val="2"/>
          <w:numId w:val="4"/>
        </w:numPr>
        <w:rPr>
          <w:rFonts w:ascii="Vijaya" w:hAnsi="Vijaya" w:cs="Vijaya"/>
          <w:b/>
          <w:sz w:val="32"/>
          <w:szCs w:val="32"/>
        </w:rPr>
      </w:pPr>
      <w:r w:rsidRPr="008D4408">
        <w:rPr>
          <w:rFonts w:ascii="Vijaya" w:hAnsi="Vijaya" w:cs="Vijaya"/>
          <w:b/>
          <w:sz w:val="32"/>
          <w:szCs w:val="32"/>
        </w:rPr>
        <w:lastRenderedPageBreak/>
        <w:t>Función transitoria a</w:t>
      </w:r>
      <w:r w:rsidR="00181B03" w:rsidRPr="008D4408">
        <w:rPr>
          <w:rFonts w:ascii="Vijaya" w:hAnsi="Vijaya" w:cs="Vijaya"/>
          <w:b/>
          <w:sz w:val="32"/>
          <w:szCs w:val="32"/>
        </w:rPr>
        <w:t>l sexto grado.</w:t>
      </w:r>
    </w:p>
    <w:p w:rsidR="007D7DB5" w:rsidRPr="007D7DB5" w:rsidRDefault="007D7DB5" w:rsidP="007D7DB5">
      <w:pPr>
        <w:pStyle w:val="Prrafodelista"/>
        <w:ind w:left="1080"/>
        <w:rPr>
          <w:rFonts w:ascii="Vijaya" w:hAnsi="Vijaya" w:cs="Vijaya"/>
          <w:b/>
          <w:sz w:val="32"/>
          <w:szCs w:val="32"/>
        </w:rPr>
      </w:pPr>
    </w:p>
    <w:p w:rsidR="00F51807" w:rsidRDefault="00181B03" w:rsidP="00F51807">
      <w:pPr>
        <w:ind w:firstLine="708"/>
        <w:rPr>
          <w:rFonts w:ascii="Vijaya" w:hAnsi="Vijaya" w:cs="Vijaya"/>
          <w:sz w:val="32"/>
          <w:szCs w:val="32"/>
        </w:rPr>
      </w:pPr>
      <w:r w:rsidRPr="00F51807">
        <w:rPr>
          <w:rFonts w:ascii="Vijaya" w:hAnsi="Vijaya" w:cs="Vijaya"/>
          <w:sz w:val="32"/>
          <w:szCs w:val="32"/>
        </w:rPr>
        <w:t>“Run Run se fue pa’l norte”, ejemplificado entre compases 27 al 31.</w:t>
      </w:r>
    </w:p>
    <w:p w:rsidR="007D7DB5" w:rsidRPr="00F51807" w:rsidRDefault="007D7DB5" w:rsidP="00F51807">
      <w:pPr>
        <w:ind w:firstLine="708"/>
        <w:rPr>
          <w:rFonts w:ascii="Vijaya" w:hAnsi="Vijaya" w:cs="Vijaya"/>
          <w:sz w:val="32"/>
          <w:szCs w:val="32"/>
        </w:rPr>
      </w:pPr>
    </w:p>
    <w:p w:rsidR="00181B03" w:rsidRDefault="000213DF" w:rsidP="00181B03">
      <w:pPr>
        <w:rPr>
          <w:rFonts w:ascii="Vijaya" w:hAnsi="Vijaya" w:cs="Vijaya"/>
          <w:sz w:val="32"/>
          <w:szCs w:val="32"/>
        </w:rPr>
      </w:pPr>
      <w:r>
        <w:rPr>
          <w:rFonts w:ascii="Vijaya" w:hAnsi="Vijaya" w:cs="Vijaya"/>
          <w:noProof/>
          <w:sz w:val="32"/>
          <w:szCs w:val="32"/>
          <w:lang w:eastAsia="es-CL"/>
        </w:rPr>
        <w:pict>
          <v:rect id="_x0000_s1044" style="position:absolute;margin-left:299.7pt;margin-top:246.35pt;width:26.25pt;height:24pt;z-index:251671552" filled="f" strokecolor="red" strokeweight="1.5pt"/>
        </w:pict>
      </w:r>
      <w:r w:rsidR="00181B03">
        <w:rPr>
          <w:rFonts w:ascii="Vijaya" w:hAnsi="Vijaya" w:cs="Vijaya"/>
          <w:noProof/>
          <w:sz w:val="32"/>
          <w:szCs w:val="32"/>
          <w:lang w:eastAsia="es-CL"/>
        </w:rPr>
        <w:drawing>
          <wp:inline distT="0" distB="0" distL="0" distR="0">
            <wp:extent cx="5524500" cy="3435313"/>
            <wp:effectExtent l="19050" t="0" r="0" b="0"/>
            <wp:docPr id="20" name="19 Imagen" descr="F 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 T 2.jpg"/>
                    <pic:cNvPicPr/>
                  </pic:nvPicPr>
                  <pic:blipFill>
                    <a:blip r:embed="rId41" cstate="print"/>
                    <a:srcRect l="7298" t="51837" r="5603" b="6299"/>
                    <a:stretch>
                      <a:fillRect/>
                    </a:stretch>
                  </pic:blipFill>
                  <pic:spPr>
                    <a:xfrm>
                      <a:off x="0" y="0"/>
                      <a:ext cx="5524500" cy="3435313"/>
                    </a:xfrm>
                    <a:prstGeom prst="rect">
                      <a:avLst/>
                    </a:prstGeom>
                  </pic:spPr>
                </pic:pic>
              </a:graphicData>
            </a:graphic>
          </wp:inline>
        </w:drawing>
      </w:r>
    </w:p>
    <w:p w:rsidR="00AC29CD" w:rsidRPr="007D7DB5" w:rsidRDefault="00AC29CD" w:rsidP="007D7DB5">
      <w:pPr>
        <w:rPr>
          <w:rFonts w:ascii="Vijaya" w:hAnsi="Vijaya" w:cs="Vijaya"/>
          <w:sz w:val="32"/>
          <w:szCs w:val="32"/>
        </w:rPr>
      </w:pPr>
    </w:p>
    <w:p w:rsidR="0000131E" w:rsidRDefault="0000131E" w:rsidP="0000131E">
      <w:pPr>
        <w:pStyle w:val="Sinespaciado"/>
        <w:jc w:val="both"/>
        <w:rPr>
          <w:rFonts w:ascii="Vijaya" w:hAnsi="Vijaya" w:cs="Vijaya"/>
          <w:sz w:val="32"/>
          <w:szCs w:val="32"/>
        </w:rPr>
      </w:pPr>
    </w:p>
    <w:p w:rsidR="0000131E" w:rsidRDefault="0000131E" w:rsidP="0000131E">
      <w:pPr>
        <w:pStyle w:val="Sinespaciado"/>
        <w:jc w:val="both"/>
        <w:rPr>
          <w:rFonts w:ascii="Vijaya" w:hAnsi="Vijaya" w:cs="Vijaya"/>
          <w:sz w:val="32"/>
          <w:szCs w:val="32"/>
        </w:rPr>
      </w:pPr>
    </w:p>
    <w:p w:rsidR="001E4C17" w:rsidRDefault="001E4C17" w:rsidP="001E4C17">
      <w:pPr>
        <w:pStyle w:val="Sinespaciado"/>
        <w:jc w:val="both"/>
        <w:rPr>
          <w:rFonts w:ascii="Vijaya" w:hAnsi="Vijaya" w:cs="Vijaya"/>
          <w:sz w:val="32"/>
          <w:szCs w:val="32"/>
        </w:rPr>
      </w:pPr>
    </w:p>
    <w:p w:rsidR="00AC29CD" w:rsidRDefault="00AC29CD">
      <w:pPr>
        <w:rPr>
          <w:rFonts w:ascii="Vijaya" w:hAnsi="Vijaya" w:cs="Vijaya"/>
          <w:sz w:val="32"/>
          <w:szCs w:val="32"/>
        </w:rPr>
      </w:pPr>
      <w:r>
        <w:rPr>
          <w:rFonts w:ascii="Vijaya" w:hAnsi="Vijaya" w:cs="Vijaya"/>
          <w:sz w:val="32"/>
          <w:szCs w:val="32"/>
        </w:rPr>
        <w:br w:type="page"/>
      </w:r>
    </w:p>
    <w:p w:rsidR="008D4408" w:rsidRPr="008D4408" w:rsidRDefault="00370D7A" w:rsidP="00985910">
      <w:pPr>
        <w:pStyle w:val="Sinespaciado"/>
        <w:numPr>
          <w:ilvl w:val="1"/>
          <w:numId w:val="4"/>
        </w:numPr>
        <w:ind w:hanging="735"/>
        <w:jc w:val="both"/>
        <w:rPr>
          <w:rFonts w:ascii="Vijaya" w:hAnsi="Vijaya" w:cs="Vijaya"/>
          <w:b/>
          <w:sz w:val="36"/>
          <w:szCs w:val="32"/>
        </w:rPr>
      </w:pPr>
      <w:r w:rsidRPr="008D4408">
        <w:rPr>
          <w:rFonts w:ascii="Vijaya" w:hAnsi="Vijaya" w:cs="Vijaya"/>
          <w:b/>
          <w:sz w:val="36"/>
          <w:szCs w:val="32"/>
        </w:rPr>
        <w:lastRenderedPageBreak/>
        <w:t xml:space="preserve">Textura </w:t>
      </w:r>
    </w:p>
    <w:p w:rsidR="008D4408" w:rsidRDefault="008D4408" w:rsidP="008D4408">
      <w:pPr>
        <w:pStyle w:val="Sinespaciado"/>
        <w:ind w:left="735"/>
        <w:jc w:val="both"/>
        <w:rPr>
          <w:rFonts w:ascii="Vijaya" w:hAnsi="Vijaya" w:cs="Vijaya"/>
          <w:b/>
          <w:sz w:val="32"/>
          <w:szCs w:val="32"/>
        </w:rPr>
      </w:pPr>
    </w:p>
    <w:p w:rsidR="006D2279" w:rsidRDefault="006D2279" w:rsidP="008D4408">
      <w:pPr>
        <w:pStyle w:val="Sinespaciado"/>
        <w:ind w:left="735"/>
        <w:jc w:val="both"/>
        <w:rPr>
          <w:rFonts w:ascii="Vijaya" w:hAnsi="Vijaya" w:cs="Vijaya"/>
          <w:b/>
          <w:sz w:val="32"/>
          <w:szCs w:val="32"/>
        </w:rPr>
      </w:pPr>
    </w:p>
    <w:p w:rsidR="005B43A3" w:rsidRPr="008D4408" w:rsidRDefault="008D4408" w:rsidP="008D4408">
      <w:pPr>
        <w:pStyle w:val="Sinespaciado"/>
        <w:numPr>
          <w:ilvl w:val="2"/>
          <w:numId w:val="4"/>
        </w:numPr>
        <w:jc w:val="both"/>
        <w:rPr>
          <w:rFonts w:ascii="Vijaya" w:hAnsi="Vijaya" w:cs="Vijaya"/>
          <w:b/>
          <w:sz w:val="32"/>
          <w:szCs w:val="32"/>
        </w:rPr>
      </w:pPr>
      <w:r>
        <w:rPr>
          <w:rFonts w:ascii="Vijaya" w:hAnsi="Vijaya" w:cs="Vijaya"/>
          <w:b/>
          <w:sz w:val="32"/>
          <w:szCs w:val="32"/>
        </w:rPr>
        <w:t xml:space="preserve">Textura </w:t>
      </w:r>
      <w:r w:rsidR="00370D7A" w:rsidRPr="008D4408">
        <w:rPr>
          <w:rFonts w:ascii="Vijaya" w:hAnsi="Vijaya" w:cs="Vijaya"/>
          <w:b/>
          <w:sz w:val="32"/>
          <w:szCs w:val="32"/>
        </w:rPr>
        <w:t>homofónica</w:t>
      </w:r>
    </w:p>
    <w:p w:rsidR="005B43A3" w:rsidRDefault="005B43A3" w:rsidP="005B43A3">
      <w:pPr>
        <w:pStyle w:val="Sinespaciado"/>
        <w:ind w:left="735"/>
        <w:jc w:val="both"/>
        <w:rPr>
          <w:rFonts w:ascii="Vijaya" w:hAnsi="Vijaya" w:cs="Vijaya"/>
          <w:sz w:val="32"/>
          <w:szCs w:val="32"/>
        </w:rPr>
      </w:pPr>
    </w:p>
    <w:p w:rsidR="00C66ADF" w:rsidRDefault="00C66ADF" w:rsidP="005B43A3">
      <w:pPr>
        <w:pStyle w:val="Sinespaciado"/>
        <w:ind w:left="735"/>
        <w:jc w:val="both"/>
        <w:rPr>
          <w:rFonts w:ascii="Vijaya" w:hAnsi="Vijaya" w:cs="Vijaya"/>
          <w:sz w:val="32"/>
          <w:szCs w:val="32"/>
        </w:rPr>
      </w:pPr>
    </w:p>
    <w:p w:rsidR="00AC29CD" w:rsidRDefault="005B43A3" w:rsidP="00C66ADF">
      <w:pPr>
        <w:pStyle w:val="Sinespaciado"/>
        <w:ind w:left="735"/>
        <w:jc w:val="both"/>
        <w:rPr>
          <w:rFonts w:ascii="Vijaya" w:hAnsi="Vijaya" w:cs="Vijaya"/>
          <w:sz w:val="32"/>
          <w:szCs w:val="32"/>
        </w:rPr>
      </w:pPr>
      <w:r>
        <w:rPr>
          <w:rFonts w:ascii="Vijaya" w:hAnsi="Vijaya" w:cs="Vijaya"/>
          <w:sz w:val="32"/>
          <w:szCs w:val="32"/>
        </w:rPr>
        <w:t>Esta textura se caracteriza por la visible homogeneidad rítmica de las voces.</w:t>
      </w:r>
    </w:p>
    <w:p w:rsidR="00C66ADF" w:rsidRDefault="00C66ADF" w:rsidP="00C66ADF">
      <w:pPr>
        <w:pStyle w:val="Sinespaciado"/>
        <w:ind w:firstLine="708"/>
        <w:jc w:val="both"/>
        <w:rPr>
          <w:rFonts w:ascii="Vijaya" w:hAnsi="Vijaya" w:cs="Vijaya"/>
          <w:sz w:val="32"/>
          <w:szCs w:val="32"/>
        </w:rPr>
      </w:pPr>
    </w:p>
    <w:p w:rsidR="008D2702" w:rsidRDefault="008D2702" w:rsidP="00C66ADF">
      <w:pPr>
        <w:pStyle w:val="Sinespaciado"/>
        <w:ind w:firstLine="708"/>
        <w:jc w:val="both"/>
        <w:rPr>
          <w:rFonts w:ascii="Vijaya" w:hAnsi="Vijaya" w:cs="Vijaya"/>
          <w:sz w:val="32"/>
          <w:szCs w:val="32"/>
        </w:rPr>
      </w:pPr>
    </w:p>
    <w:p w:rsidR="00D4208F" w:rsidRDefault="005B43A3" w:rsidP="00C66ADF">
      <w:pPr>
        <w:pStyle w:val="Sinespaciado"/>
        <w:ind w:firstLine="708"/>
        <w:jc w:val="both"/>
        <w:rPr>
          <w:rFonts w:ascii="Vijaya" w:hAnsi="Vijaya" w:cs="Vijaya"/>
          <w:sz w:val="32"/>
          <w:szCs w:val="32"/>
        </w:rPr>
      </w:pPr>
      <w:r>
        <w:rPr>
          <w:rFonts w:ascii="Vijaya" w:hAnsi="Vijaya" w:cs="Vijaya"/>
          <w:sz w:val="32"/>
          <w:szCs w:val="32"/>
        </w:rPr>
        <w:t xml:space="preserve">Ejemplo: </w:t>
      </w:r>
      <w:r w:rsidR="00AC29CD">
        <w:rPr>
          <w:rFonts w:ascii="Vijaya" w:hAnsi="Vijaya" w:cs="Vijaya"/>
          <w:sz w:val="32"/>
          <w:szCs w:val="32"/>
        </w:rPr>
        <w:t>“Pupila de águila”, compases 5 al 8.</w:t>
      </w:r>
    </w:p>
    <w:p w:rsidR="00C66ADF" w:rsidRDefault="00C66ADF" w:rsidP="00C66ADF">
      <w:pPr>
        <w:pStyle w:val="Sinespaciado"/>
        <w:ind w:firstLine="708"/>
        <w:jc w:val="both"/>
        <w:rPr>
          <w:rFonts w:ascii="Vijaya" w:hAnsi="Vijaya" w:cs="Vijaya"/>
          <w:sz w:val="32"/>
          <w:szCs w:val="32"/>
        </w:rPr>
      </w:pPr>
    </w:p>
    <w:p w:rsidR="008D2702" w:rsidRDefault="008D2702" w:rsidP="00C66ADF">
      <w:pPr>
        <w:pStyle w:val="Sinespaciado"/>
        <w:ind w:firstLine="708"/>
        <w:jc w:val="both"/>
        <w:rPr>
          <w:rFonts w:ascii="Vijaya" w:hAnsi="Vijaya" w:cs="Vijaya"/>
          <w:sz w:val="32"/>
          <w:szCs w:val="32"/>
        </w:rPr>
      </w:pPr>
    </w:p>
    <w:p w:rsidR="00CD2C5B" w:rsidRDefault="00D4208F" w:rsidP="00C66ADF">
      <w:pPr>
        <w:pStyle w:val="Sinespaciado"/>
        <w:rPr>
          <w:rFonts w:ascii="Vijaya" w:hAnsi="Vijaya" w:cs="Vijaya"/>
          <w:sz w:val="32"/>
          <w:szCs w:val="32"/>
        </w:rPr>
      </w:pPr>
      <w:r>
        <w:rPr>
          <w:rFonts w:ascii="Vijaya" w:hAnsi="Vijaya" w:cs="Vijaya"/>
          <w:noProof/>
          <w:sz w:val="32"/>
          <w:szCs w:val="32"/>
          <w:lang w:eastAsia="es-CL"/>
        </w:rPr>
        <w:drawing>
          <wp:inline distT="0" distB="0" distL="0" distR="0">
            <wp:extent cx="4733925" cy="3155903"/>
            <wp:effectExtent l="19050" t="0" r="0" b="0"/>
            <wp:docPr id="18" name="17 Imagen" descr="text homofonica pup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t homofonica pupila.jpg"/>
                    <pic:cNvPicPr/>
                  </pic:nvPicPr>
                  <pic:blipFill>
                    <a:blip r:embed="rId42" cstate="print"/>
                    <a:srcRect l="7637" t="55381" r="20570" b="7612"/>
                    <a:stretch>
                      <a:fillRect/>
                    </a:stretch>
                  </pic:blipFill>
                  <pic:spPr>
                    <a:xfrm>
                      <a:off x="0" y="0"/>
                      <a:ext cx="4733995" cy="3155950"/>
                    </a:xfrm>
                    <a:prstGeom prst="rect">
                      <a:avLst/>
                    </a:prstGeom>
                  </pic:spPr>
                </pic:pic>
              </a:graphicData>
            </a:graphic>
          </wp:inline>
        </w:drawing>
      </w:r>
    </w:p>
    <w:p w:rsidR="00C66ADF" w:rsidRDefault="00C66ADF" w:rsidP="00C66ADF">
      <w:pPr>
        <w:pStyle w:val="Sinespaciado"/>
        <w:rPr>
          <w:rFonts w:ascii="Vijaya" w:hAnsi="Vijaya" w:cs="Vijaya"/>
          <w:sz w:val="32"/>
          <w:szCs w:val="32"/>
        </w:rPr>
      </w:pPr>
    </w:p>
    <w:p w:rsidR="008D4408" w:rsidRDefault="008D4408">
      <w:pPr>
        <w:rPr>
          <w:rFonts w:ascii="Vijaya" w:hAnsi="Vijaya" w:cs="Vijaya"/>
          <w:sz w:val="32"/>
          <w:szCs w:val="32"/>
        </w:rPr>
      </w:pPr>
      <w:r>
        <w:rPr>
          <w:rFonts w:ascii="Vijaya" w:hAnsi="Vijaya" w:cs="Vijaya"/>
          <w:sz w:val="32"/>
          <w:szCs w:val="32"/>
        </w:rPr>
        <w:br w:type="page"/>
      </w:r>
    </w:p>
    <w:p w:rsidR="005B43A3" w:rsidRPr="008D4408" w:rsidRDefault="00241A75" w:rsidP="008D4408">
      <w:pPr>
        <w:pStyle w:val="Prrafodelista"/>
        <w:numPr>
          <w:ilvl w:val="2"/>
          <w:numId w:val="4"/>
        </w:numPr>
        <w:rPr>
          <w:rFonts w:ascii="Vijaya" w:hAnsi="Vijaya" w:cs="Vijaya"/>
          <w:b/>
          <w:sz w:val="32"/>
          <w:szCs w:val="32"/>
        </w:rPr>
      </w:pPr>
      <w:r w:rsidRPr="008D4408">
        <w:rPr>
          <w:rFonts w:ascii="Vijaya" w:hAnsi="Vijaya" w:cs="Vijaya"/>
          <w:b/>
          <w:sz w:val="32"/>
          <w:szCs w:val="32"/>
        </w:rPr>
        <w:lastRenderedPageBreak/>
        <w:t>Textura contrapuntística</w:t>
      </w:r>
      <w:r w:rsidR="005B43A3" w:rsidRPr="008D4408">
        <w:rPr>
          <w:rFonts w:ascii="Vijaya" w:hAnsi="Vijaya" w:cs="Vijaya"/>
          <w:b/>
          <w:sz w:val="32"/>
          <w:szCs w:val="32"/>
        </w:rPr>
        <w:t xml:space="preserve"> </w:t>
      </w:r>
    </w:p>
    <w:p w:rsidR="005B43A3" w:rsidRDefault="005B43A3" w:rsidP="005B43A3">
      <w:pPr>
        <w:pStyle w:val="Sinespaciado"/>
        <w:ind w:left="735"/>
        <w:jc w:val="both"/>
        <w:rPr>
          <w:rFonts w:ascii="Vijaya" w:hAnsi="Vijaya" w:cs="Vijaya"/>
          <w:sz w:val="32"/>
          <w:szCs w:val="32"/>
        </w:rPr>
      </w:pPr>
    </w:p>
    <w:p w:rsidR="00C66ADF" w:rsidRDefault="00C66ADF" w:rsidP="005B43A3">
      <w:pPr>
        <w:pStyle w:val="Sinespaciado"/>
        <w:ind w:left="735"/>
        <w:jc w:val="both"/>
        <w:rPr>
          <w:rFonts w:ascii="Vijaya" w:hAnsi="Vijaya" w:cs="Vijaya"/>
          <w:sz w:val="32"/>
          <w:szCs w:val="32"/>
        </w:rPr>
      </w:pPr>
    </w:p>
    <w:p w:rsidR="00AC29CD" w:rsidRDefault="005B43A3" w:rsidP="005B43A3">
      <w:pPr>
        <w:pStyle w:val="Sinespaciado"/>
        <w:ind w:left="735"/>
        <w:jc w:val="both"/>
        <w:rPr>
          <w:rFonts w:ascii="Vijaya" w:hAnsi="Vijaya" w:cs="Vijaya"/>
          <w:sz w:val="32"/>
          <w:szCs w:val="32"/>
        </w:rPr>
      </w:pPr>
      <w:r>
        <w:rPr>
          <w:rFonts w:ascii="Vijaya" w:hAnsi="Vijaya" w:cs="Vijaya"/>
          <w:sz w:val="32"/>
          <w:szCs w:val="32"/>
        </w:rPr>
        <w:t>Caracterizada por la independencia melódica y</w:t>
      </w:r>
      <w:r w:rsidR="00C66ADF">
        <w:rPr>
          <w:rFonts w:ascii="Vijaya" w:hAnsi="Vijaya" w:cs="Vijaya"/>
          <w:sz w:val="32"/>
          <w:szCs w:val="32"/>
        </w:rPr>
        <w:t xml:space="preserve"> rítmica de cada una de las voces</w:t>
      </w:r>
      <w:r>
        <w:rPr>
          <w:rFonts w:ascii="Vijaya" w:hAnsi="Vijaya" w:cs="Vijaya"/>
          <w:sz w:val="32"/>
          <w:szCs w:val="32"/>
        </w:rPr>
        <w:t>.</w:t>
      </w:r>
    </w:p>
    <w:p w:rsidR="00CD2C5B" w:rsidRDefault="00CD2C5B" w:rsidP="00CD2C5B">
      <w:pPr>
        <w:pStyle w:val="Sinespaciado"/>
        <w:ind w:left="735"/>
        <w:jc w:val="both"/>
        <w:rPr>
          <w:rFonts w:ascii="Vijaya" w:hAnsi="Vijaya" w:cs="Vijaya"/>
          <w:sz w:val="32"/>
          <w:szCs w:val="32"/>
        </w:rPr>
      </w:pPr>
    </w:p>
    <w:p w:rsidR="008D2702" w:rsidRDefault="008D2702" w:rsidP="00CD2C5B">
      <w:pPr>
        <w:pStyle w:val="Sinespaciado"/>
        <w:ind w:left="735"/>
        <w:jc w:val="both"/>
        <w:rPr>
          <w:rFonts w:ascii="Vijaya" w:hAnsi="Vijaya" w:cs="Vijaya"/>
          <w:sz w:val="32"/>
          <w:szCs w:val="32"/>
        </w:rPr>
      </w:pPr>
    </w:p>
    <w:p w:rsidR="00C66ADF" w:rsidRDefault="005B43A3" w:rsidP="00C66ADF">
      <w:pPr>
        <w:pStyle w:val="Sinespaciado"/>
        <w:ind w:left="735"/>
        <w:jc w:val="both"/>
        <w:rPr>
          <w:rFonts w:ascii="Vijaya" w:hAnsi="Vijaya" w:cs="Vijaya"/>
          <w:sz w:val="32"/>
          <w:szCs w:val="32"/>
        </w:rPr>
      </w:pPr>
      <w:r>
        <w:rPr>
          <w:rFonts w:ascii="Vijaya" w:hAnsi="Vijaya" w:cs="Vijaya"/>
          <w:sz w:val="32"/>
          <w:szCs w:val="32"/>
        </w:rPr>
        <w:t xml:space="preserve">Ejemplo: </w:t>
      </w:r>
      <w:r w:rsidR="00CD2C5B">
        <w:rPr>
          <w:rFonts w:ascii="Vijaya" w:hAnsi="Vijaya" w:cs="Vijaya"/>
          <w:sz w:val="32"/>
          <w:szCs w:val="32"/>
        </w:rPr>
        <w:t>“Te recuerdo Amanda”, compases 13 al 17.</w:t>
      </w:r>
    </w:p>
    <w:p w:rsidR="008D2702" w:rsidRDefault="008D2702" w:rsidP="00C66ADF">
      <w:pPr>
        <w:pStyle w:val="Sinespaciado"/>
        <w:ind w:left="735"/>
        <w:jc w:val="both"/>
        <w:rPr>
          <w:rFonts w:ascii="Vijaya" w:hAnsi="Vijaya" w:cs="Vijaya"/>
          <w:sz w:val="32"/>
          <w:szCs w:val="32"/>
        </w:rPr>
      </w:pPr>
    </w:p>
    <w:p w:rsidR="00C66ADF" w:rsidRPr="00AC29CD" w:rsidRDefault="00C66ADF" w:rsidP="00C66ADF">
      <w:pPr>
        <w:pStyle w:val="Sinespaciado"/>
        <w:ind w:left="735"/>
        <w:jc w:val="both"/>
        <w:rPr>
          <w:rFonts w:ascii="Vijaya" w:hAnsi="Vijaya" w:cs="Vijaya"/>
          <w:sz w:val="32"/>
          <w:szCs w:val="32"/>
        </w:rPr>
      </w:pPr>
    </w:p>
    <w:p w:rsidR="00AC29CD" w:rsidRPr="00277934" w:rsidRDefault="0014654C" w:rsidP="0014654C">
      <w:pPr>
        <w:pStyle w:val="Sinespaciado"/>
        <w:jc w:val="both"/>
        <w:rPr>
          <w:rFonts w:ascii="Vijaya" w:hAnsi="Vijaya" w:cs="Vijaya"/>
          <w:sz w:val="32"/>
          <w:szCs w:val="32"/>
        </w:rPr>
      </w:pPr>
      <w:r>
        <w:rPr>
          <w:rFonts w:ascii="Vijaya" w:hAnsi="Vijaya" w:cs="Vijaya"/>
          <w:noProof/>
          <w:sz w:val="32"/>
          <w:szCs w:val="32"/>
          <w:lang w:eastAsia="es-CL"/>
        </w:rPr>
        <w:drawing>
          <wp:inline distT="0" distB="0" distL="0" distR="0">
            <wp:extent cx="5486400" cy="2947595"/>
            <wp:effectExtent l="19050" t="0" r="0" b="0"/>
            <wp:docPr id="23" name="22 Imagen" descr="te recuerdo contr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 recuerdo contrap.jpg"/>
                    <pic:cNvPicPr/>
                  </pic:nvPicPr>
                  <pic:blipFill>
                    <a:blip r:embed="rId43" cstate="print"/>
                    <a:srcRect l="7807" t="10892" r="5635" b="53150"/>
                    <a:stretch>
                      <a:fillRect/>
                    </a:stretch>
                  </pic:blipFill>
                  <pic:spPr>
                    <a:xfrm>
                      <a:off x="0" y="0"/>
                      <a:ext cx="5486400" cy="2947595"/>
                    </a:xfrm>
                    <a:prstGeom prst="rect">
                      <a:avLst/>
                    </a:prstGeom>
                  </pic:spPr>
                </pic:pic>
              </a:graphicData>
            </a:graphic>
          </wp:inline>
        </w:drawing>
      </w:r>
    </w:p>
    <w:p w:rsidR="008D4408" w:rsidRDefault="008D4408">
      <w:pPr>
        <w:rPr>
          <w:rFonts w:ascii="Vijaya" w:hAnsi="Vijaya" w:cs="Vijaya"/>
          <w:sz w:val="32"/>
          <w:szCs w:val="32"/>
        </w:rPr>
      </w:pPr>
      <w:r>
        <w:rPr>
          <w:rFonts w:ascii="Vijaya" w:hAnsi="Vijaya" w:cs="Vijaya"/>
          <w:sz w:val="32"/>
          <w:szCs w:val="32"/>
        </w:rPr>
        <w:br w:type="page"/>
      </w:r>
    </w:p>
    <w:p w:rsidR="005B43A3" w:rsidRPr="008D4408" w:rsidRDefault="00277934" w:rsidP="008D4408">
      <w:pPr>
        <w:pStyle w:val="Prrafodelista"/>
        <w:numPr>
          <w:ilvl w:val="2"/>
          <w:numId w:val="4"/>
        </w:numPr>
        <w:rPr>
          <w:rFonts w:ascii="Vijaya" w:hAnsi="Vijaya" w:cs="Vijaya"/>
          <w:b/>
          <w:sz w:val="32"/>
          <w:szCs w:val="32"/>
        </w:rPr>
      </w:pPr>
      <w:r w:rsidRPr="008D4408">
        <w:rPr>
          <w:rFonts w:ascii="Vijaya" w:hAnsi="Vijaya" w:cs="Vijaya"/>
          <w:b/>
          <w:sz w:val="32"/>
          <w:szCs w:val="32"/>
        </w:rPr>
        <w:lastRenderedPageBreak/>
        <w:t xml:space="preserve">Textura </w:t>
      </w:r>
      <w:r w:rsidR="00FE3937" w:rsidRPr="008D4408">
        <w:rPr>
          <w:rFonts w:ascii="Vijaya" w:hAnsi="Vijaya" w:cs="Vijaya"/>
          <w:b/>
          <w:sz w:val="32"/>
          <w:szCs w:val="32"/>
        </w:rPr>
        <w:t xml:space="preserve">tipo </w:t>
      </w:r>
      <w:r w:rsidRPr="008D4408">
        <w:rPr>
          <w:rFonts w:ascii="Vijaya" w:hAnsi="Vijaya" w:cs="Vijaya"/>
          <w:b/>
          <w:sz w:val="32"/>
          <w:szCs w:val="32"/>
        </w:rPr>
        <w:t>melodía con acompañamiento</w:t>
      </w:r>
    </w:p>
    <w:p w:rsidR="005B43A3" w:rsidRDefault="005B43A3" w:rsidP="005B43A3">
      <w:pPr>
        <w:pStyle w:val="Sinespaciado"/>
        <w:ind w:left="735"/>
        <w:jc w:val="both"/>
        <w:rPr>
          <w:rFonts w:ascii="Vijaya" w:hAnsi="Vijaya" w:cs="Vijaya"/>
          <w:sz w:val="32"/>
          <w:szCs w:val="32"/>
        </w:rPr>
      </w:pPr>
    </w:p>
    <w:p w:rsidR="00C66ADF" w:rsidRDefault="00C66ADF" w:rsidP="005B43A3">
      <w:pPr>
        <w:pStyle w:val="Sinespaciado"/>
        <w:ind w:left="735"/>
        <w:jc w:val="both"/>
        <w:rPr>
          <w:rFonts w:ascii="Vijaya" w:hAnsi="Vijaya" w:cs="Vijaya"/>
          <w:sz w:val="32"/>
          <w:szCs w:val="32"/>
        </w:rPr>
      </w:pPr>
    </w:p>
    <w:p w:rsidR="00FE3937" w:rsidRDefault="005B43A3" w:rsidP="005B43A3">
      <w:pPr>
        <w:pStyle w:val="Sinespaciado"/>
        <w:ind w:left="735"/>
        <w:jc w:val="both"/>
        <w:rPr>
          <w:rFonts w:ascii="Vijaya" w:hAnsi="Vijaya" w:cs="Vijaya"/>
          <w:sz w:val="32"/>
          <w:szCs w:val="32"/>
        </w:rPr>
      </w:pPr>
      <w:r>
        <w:rPr>
          <w:rFonts w:ascii="Vijaya" w:hAnsi="Vijaya" w:cs="Vijaya"/>
          <w:sz w:val="32"/>
          <w:szCs w:val="32"/>
        </w:rPr>
        <w:t>Se caracteriza por la presencia de una voz a la que se le asigna una melodía principal, mientras las voces restantes realizan una labor de acompañamiento en un plano secundario.</w:t>
      </w:r>
    </w:p>
    <w:p w:rsidR="00816D25" w:rsidRDefault="00816D25" w:rsidP="00816D25">
      <w:pPr>
        <w:pStyle w:val="Sinespaciado"/>
        <w:jc w:val="both"/>
        <w:rPr>
          <w:rFonts w:ascii="Vijaya" w:hAnsi="Vijaya" w:cs="Vijaya"/>
          <w:sz w:val="32"/>
          <w:szCs w:val="32"/>
        </w:rPr>
      </w:pPr>
    </w:p>
    <w:p w:rsidR="008D2702" w:rsidRDefault="008D2702" w:rsidP="00816D25">
      <w:pPr>
        <w:pStyle w:val="Sinespaciado"/>
        <w:jc w:val="both"/>
        <w:rPr>
          <w:rFonts w:ascii="Vijaya" w:hAnsi="Vijaya" w:cs="Vijaya"/>
          <w:sz w:val="32"/>
          <w:szCs w:val="32"/>
        </w:rPr>
      </w:pPr>
    </w:p>
    <w:p w:rsidR="00816D25" w:rsidRDefault="005B43A3" w:rsidP="00816D25">
      <w:pPr>
        <w:pStyle w:val="Sinespaciado"/>
        <w:ind w:left="708"/>
        <w:jc w:val="both"/>
        <w:rPr>
          <w:rFonts w:ascii="Vijaya" w:hAnsi="Vijaya" w:cs="Vijaya"/>
          <w:sz w:val="32"/>
          <w:szCs w:val="32"/>
        </w:rPr>
      </w:pPr>
      <w:r>
        <w:rPr>
          <w:rFonts w:ascii="Vijaya" w:hAnsi="Vijaya" w:cs="Vijaya"/>
          <w:sz w:val="32"/>
          <w:szCs w:val="32"/>
        </w:rPr>
        <w:t xml:space="preserve">Ejemplo: </w:t>
      </w:r>
      <w:r w:rsidR="00816D25">
        <w:rPr>
          <w:rFonts w:ascii="Vijaya" w:hAnsi="Vijaya" w:cs="Vijaya"/>
          <w:sz w:val="32"/>
          <w:szCs w:val="32"/>
        </w:rPr>
        <w:t>“Arriba en la cordillera”, compases 10 al 13.</w:t>
      </w:r>
    </w:p>
    <w:p w:rsidR="00FE3937" w:rsidRDefault="00FE3937" w:rsidP="00FE3937">
      <w:pPr>
        <w:pStyle w:val="Sinespaciado"/>
        <w:jc w:val="both"/>
        <w:rPr>
          <w:rFonts w:ascii="Vijaya" w:hAnsi="Vijaya" w:cs="Vijaya"/>
          <w:sz w:val="32"/>
          <w:szCs w:val="32"/>
        </w:rPr>
      </w:pPr>
    </w:p>
    <w:p w:rsidR="008D2702" w:rsidRDefault="008D2702" w:rsidP="00FE3937">
      <w:pPr>
        <w:pStyle w:val="Sinespaciado"/>
        <w:jc w:val="both"/>
        <w:rPr>
          <w:rFonts w:ascii="Vijaya" w:hAnsi="Vijaya" w:cs="Vijaya"/>
          <w:sz w:val="32"/>
          <w:szCs w:val="32"/>
        </w:rPr>
      </w:pPr>
    </w:p>
    <w:p w:rsidR="00FE3937" w:rsidRDefault="00FE3937" w:rsidP="00FE3937">
      <w:pPr>
        <w:pStyle w:val="Sinespaciado"/>
        <w:jc w:val="both"/>
        <w:rPr>
          <w:rFonts w:ascii="Vijaya" w:hAnsi="Vijaya" w:cs="Vijaya"/>
          <w:sz w:val="32"/>
          <w:szCs w:val="32"/>
        </w:rPr>
      </w:pPr>
      <w:r>
        <w:rPr>
          <w:rFonts w:ascii="Vijaya" w:hAnsi="Vijaya" w:cs="Vijaya"/>
          <w:noProof/>
          <w:sz w:val="32"/>
          <w:szCs w:val="32"/>
          <w:lang w:eastAsia="es-CL"/>
        </w:rPr>
        <w:drawing>
          <wp:inline distT="0" distB="0" distL="0" distR="0">
            <wp:extent cx="5796280" cy="3105150"/>
            <wp:effectExtent l="19050" t="0" r="0" b="0"/>
            <wp:docPr id="21" name="20 Imagen" descr="melod c acomp (arriba 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od c acomp (arriba en).jpg"/>
                    <pic:cNvPicPr/>
                  </pic:nvPicPr>
                  <pic:blipFill>
                    <a:blip r:embed="rId44" cstate="print"/>
                    <a:srcRect l="7807" t="10236" b="51575"/>
                    <a:stretch>
                      <a:fillRect/>
                    </a:stretch>
                  </pic:blipFill>
                  <pic:spPr>
                    <a:xfrm>
                      <a:off x="0" y="0"/>
                      <a:ext cx="5796280" cy="3105150"/>
                    </a:xfrm>
                    <a:prstGeom prst="rect">
                      <a:avLst/>
                    </a:prstGeom>
                  </pic:spPr>
                </pic:pic>
              </a:graphicData>
            </a:graphic>
          </wp:inline>
        </w:drawing>
      </w:r>
    </w:p>
    <w:p w:rsidR="000D26F0" w:rsidRPr="00FE3937" w:rsidRDefault="000D26F0" w:rsidP="00FE3937">
      <w:pPr>
        <w:pStyle w:val="Sinespaciado"/>
        <w:jc w:val="both"/>
        <w:rPr>
          <w:rFonts w:ascii="Vijaya" w:hAnsi="Vijaya" w:cs="Vijaya"/>
          <w:sz w:val="32"/>
          <w:szCs w:val="32"/>
        </w:rPr>
      </w:pPr>
    </w:p>
    <w:p w:rsidR="008D4408" w:rsidRDefault="008D4408">
      <w:pPr>
        <w:rPr>
          <w:rFonts w:ascii="Vijaya" w:hAnsi="Vijaya" w:cs="Vijaya"/>
          <w:sz w:val="32"/>
          <w:szCs w:val="32"/>
        </w:rPr>
      </w:pPr>
      <w:r>
        <w:rPr>
          <w:rFonts w:ascii="Vijaya" w:hAnsi="Vijaya" w:cs="Vijaya"/>
          <w:sz w:val="32"/>
          <w:szCs w:val="32"/>
        </w:rPr>
        <w:br w:type="page"/>
      </w:r>
    </w:p>
    <w:p w:rsidR="009C6EE6" w:rsidRPr="008D4408" w:rsidRDefault="008E2F6B" w:rsidP="008D4408">
      <w:pPr>
        <w:pStyle w:val="Prrafodelista"/>
        <w:numPr>
          <w:ilvl w:val="2"/>
          <w:numId w:val="4"/>
        </w:numPr>
        <w:rPr>
          <w:rFonts w:ascii="Vijaya" w:hAnsi="Vijaya" w:cs="Vijaya"/>
          <w:b/>
          <w:sz w:val="32"/>
          <w:szCs w:val="32"/>
        </w:rPr>
      </w:pPr>
      <w:r w:rsidRPr="008D4408">
        <w:rPr>
          <w:rFonts w:ascii="Vijaya" w:hAnsi="Vijaya" w:cs="Vijaya"/>
          <w:b/>
          <w:sz w:val="32"/>
          <w:szCs w:val="32"/>
        </w:rPr>
        <w:lastRenderedPageBreak/>
        <w:t xml:space="preserve">Textura </w:t>
      </w:r>
      <w:r w:rsidR="00CD2C5B" w:rsidRPr="008D4408">
        <w:rPr>
          <w:rFonts w:ascii="Vijaya" w:hAnsi="Vijaya" w:cs="Vijaya"/>
          <w:b/>
          <w:sz w:val="32"/>
          <w:szCs w:val="32"/>
        </w:rPr>
        <w:t xml:space="preserve">contrapuntística </w:t>
      </w:r>
      <w:r w:rsidRPr="008D4408">
        <w:rPr>
          <w:rFonts w:ascii="Vijaya" w:hAnsi="Vijaya" w:cs="Vijaya"/>
          <w:b/>
          <w:sz w:val="32"/>
          <w:szCs w:val="32"/>
        </w:rPr>
        <w:t>imitativa</w:t>
      </w:r>
    </w:p>
    <w:p w:rsidR="0014654C" w:rsidRDefault="0014654C" w:rsidP="0014654C">
      <w:pPr>
        <w:pStyle w:val="Sinespaciado"/>
        <w:ind w:left="735"/>
        <w:jc w:val="both"/>
        <w:rPr>
          <w:rFonts w:ascii="Vijaya" w:hAnsi="Vijaya" w:cs="Vijaya"/>
          <w:sz w:val="32"/>
          <w:szCs w:val="32"/>
        </w:rPr>
      </w:pPr>
    </w:p>
    <w:p w:rsidR="00C66ADF" w:rsidRDefault="00C66ADF" w:rsidP="0014654C">
      <w:pPr>
        <w:pStyle w:val="Sinespaciado"/>
        <w:ind w:left="735"/>
        <w:jc w:val="both"/>
        <w:rPr>
          <w:rFonts w:ascii="Vijaya" w:hAnsi="Vijaya" w:cs="Vijaya"/>
          <w:sz w:val="32"/>
          <w:szCs w:val="32"/>
        </w:rPr>
      </w:pPr>
    </w:p>
    <w:p w:rsidR="00E758FB" w:rsidRDefault="00E758FB" w:rsidP="0014654C">
      <w:pPr>
        <w:pStyle w:val="Sinespaciado"/>
        <w:ind w:left="735"/>
        <w:jc w:val="both"/>
        <w:rPr>
          <w:rFonts w:ascii="Vijaya" w:hAnsi="Vijaya" w:cs="Vijaya"/>
          <w:sz w:val="32"/>
          <w:szCs w:val="32"/>
        </w:rPr>
      </w:pPr>
      <w:r>
        <w:rPr>
          <w:rFonts w:ascii="Vijaya" w:hAnsi="Vijaya" w:cs="Vijaya"/>
          <w:sz w:val="32"/>
          <w:szCs w:val="32"/>
        </w:rPr>
        <w:t>Si bien es cierto es un tipo de textura contrapuntística, se caracteriza por la imitación igual o parcial de patrones rítmicos, melódicos, o ambos mezclados. Algunas formas históricas asociadas a esta textura son el canon, el motete y la fuga.</w:t>
      </w:r>
    </w:p>
    <w:p w:rsidR="00E758FB" w:rsidRDefault="00E758FB" w:rsidP="0014654C">
      <w:pPr>
        <w:pStyle w:val="Sinespaciado"/>
        <w:ind w:left="735"/>
        <w:jc w:val="both"/>
        <w:rPr>
          <w:rFonts w:ascii="Vijaya" w:hAnsi="Vijaya" w:cs="Vijaya"/>
          <w:sz w:val="32"/>
          <w:szCs w:val="32"/>
        </w:rPr>
      </w:pPr>
    </w:p>
    <w:p w:rsidR="008D2702" w:rsidRDefault="008D2702" w:rsidP="0014654C">
      <w:pPr>
        <w:pStyle w:val="Sinespaciado"/>
        <w:ind w:left="735"/>
        <w:jc w:val="both"/>
        <w:rPr>
          <w:rFonts w:ascii="Vijaya" w:hAnsi="Vijaya" w:cs="Vijaya"/>
          <w:sz w:val="32"/>
          <w:szCs w:val="32"/>
        </w:rPr>
      </w:pPr>
    </w:p>
    <w:p w:rsidR="0014654C" w:rsidRDefault="00C66ADF" w:rsidP="0014654C">
      <w:pPr>
        <w:pStyle w:val="Sinespaciado"/>
        <w:ind w:left="735"/>
        <w:jc w:val="both"/>
        <w:rPr>
          <w:rFonts w:ascii="Vijaya" w:hAnsi="Vijaya" w:cs="Vijaya"/>
          <w:sz w:val="32"/>
          <w:szCs w:val="32"/>
        </w:rPr>
      </w:pPr>
      <w:r>
        <w:rPr>
          <w:rFonts w:ascii="Vijaya" w:hAnsi="Vijaya" w:cs="Vijaya"/>
          <w:sz w:val="32"/>
          <w:szCs w:val="32"/>
        </w:rPr>
        <w:t xml:space="preserve">Ejemplo: </w:t>
      </w:r>
      <w:r w:rsidR="0014654C">
        <w:rPr>
          <w:rFonts w:ascii="Vijaya" w:hAnsi="Vijaya" w:cs="Vijaya"/>
          <w:sz w:val="32"/>
          <w:szCs w:val="32"/>
        </w:rPr>
        <w:t>“Run Run se fue pa’l norte”, compases 94 al 97.</w:t>
      </w:r>
    </w:p>
    <w:p w:rsidR="001E4C17" w:rsidRDefault="001E4C17" w:rsidP="001E4C17">
      <w:pPr>
        <w:pStyle w:val="Sinespaciado"/>
        <w:jc w:val="both"/>
        <w:rPr>
          <w:rFonts w:ascii="Vijaya" w:hAnsi="Vijaya" w:cs="Vijaya"/>
          <w:sz w:val="32"/>
          <w:szCs w:val="32"/>
        </w:rPr>
      </w:pPr>
    </w:p>
    <w:p w:rsidR="008D2702" w:rsidRDefault="008D2702" w:rsidP="001E4C17">
      <w:pPr>
        <w:pStyle w:val="Sinespaciado"/>
        <w:jc w:val="both"/>
        <w:rPr>
          <w:rFonts w:ascii="Vijaya" w:hAnsi="Vijaya" w:cs="Vijaya"/>
          <w:sz w:val="32"/>
          <w:szCs w:val="32"/>
        </w:rPr>
      </w:pPr>
    </w:p>
    <w:p w:rsidR="0014654C" w:rsidRDefault="000213DF" w:rsidP="001E4C17">
      <w:pPr>
        <w:pStyle w:val="Sinespaciado"/>
        <w:jc w:val="both"/>
        <w:rPr>
          <w:rFonts w:ascii="Vijaya" w:hAnsi="Vijaya" w:cs="Vijaya"/>
          <w:sz w:val="32"/>
          <w:szCs w:val="32"/>
        </w:rPr>
      </w:pPr>
      <w:r>
        <w:rPr>
          <w:rFonts w:ascii="Vijaya" w:hAnsi="Vijaya" w:cs="Vijaya"/>
          <w:noProof/>
          <w:sz w:val="32"/>
          <w:szCs w:val="32"/>
          <w:lang w:eastAsia="es-CL"/>
        </w:rPr>
        <w:pict>
          <v:rect id="_x0000_s1039" style="position:absolute;left:0;text-align:left;margin-left:60.45pt;margin-top:53.4pt;width:42.75pt;height:10.5pt;z-index:251669504" filled="f" strokecolor="red" strokeweight="1.5pt"/>
        </w:pict>
      </w:r>
      <w:r>
        <w:rPr>
          <w:rFonts w:ascii="Vijaya" w:hAnsi="Vijaya" w:cs="Vijaya"/>
          <w:noProof/>
          <w:sz w:val="32"/>
          <w:szCs w:val="32"/>
          <w:lang w:eastAsia="es-CL"/>
        </w:rPr>
        <w:pict>
          <v:rect id="_x0000_s1037" style="position:absolute;left:0;text-align:left;margin-left:129.45pt;margin-top:235.65pt;width:42.75pt;height:10.5pt;z-index:251667456" filled="f" strokecolor="red" strokeweight="1.5pt"/>
        </w:pict>
      </w:r>
      <w:r>
        <w:rPr>
          <w:rFonts w:ascii="Vijaya" w:hAnsi="Vijaya" w:cs="Vijaya"/>
          <w:noProof/>
          <w:sz w:val="32"/>
          <w:szCs w:val="32"/>
          <w:lang w:eastAsia="es-CL"/>
        </w:rPr>
        <w:pict>
          <v:rect id="_x0000_s1038" style="position:absolute;left:0;text-align:left;margin-left:103.2pt;margin-top:174.9pt;width:42.75pt;height:10.5pt;z-index:251668480" filled="f" strokecolor="red" strokeweight="1.5pt"/>
        </w:pict>
      </w:r>
      <w:r w:rsidR="0014654C">
        <w:rPr>
          <w:rFonts w:ascii="Vijaya" w:hAnsi="Vijaya" w:cs="Vijaya"/>
          <w:noProof/>
          <w:sz w:val="32"/>
          <w:szCs w:val="32"/>
          <w:lang w:eastAsia="es-CL"/>
        </w:rPr>
        <w:drawing>
          <wp:inline distT="0" distB="0" distL="0" distR="0">
            <wp:extent cx="5511034" cy="3133725"/>
            <wp:effectExtent l="19050" t="0" r="0" b="0"/>
            <wp:docPr id="22" name="21 Imagen" descr="run run imita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 run imitativa.jpg"/>
                    <pic:cNvPicPr/>
                  </pic:nvPicPr>
                  <pic:blipFill>
                    <a:blip r:embed="rId45" cstate="print"/>
                    <a:srcRect l="7637" t="10367" r="5773" b="51575"/>
                    <a:stretch>
                      <a:fillRect/>
                    </a:stretch>
                  </pic:blipFill>
                  <pic:spPr>
                    <a:xfrm>
                      <a:off x="0" y="0"/>
                      <a:ext cx="5511034" cy="3133725"/>
                    </a:xfrm>
                    <a:prstGeom prst="rect">
                      <a:avLst/>
                    </a:prstGeom>
                  </pic:spPr>
                </pic:pic>
              </a:graphicData>
            </a:graphic>
          </wp:inline>
        </w:drawing>
      </w:r>
    </w:p>
    <w:p w:rsidR="0014654C" w:rsidRDefault="0014654C" w:rsidP="001E4C17">
      <w:pPr>
        <w:pStyle w:val="Sinespaciado"/>
        <w:jc w:val="both"/>
        <w:rPr>
          <w:rFonts w:ascii="Vijaya" w:hAnsi="Vijaya" w:cs="Vijaya"/>
          <w:sz w:val="32"/>
          <w:szCs w:val="32"/>
        </w:rPr>
      </w:pPr>
    </w:p>
    <w:p w:rsidR="00C66ADF" w:rsidRDefault="00C66ADF">
      <w:pPr>
        <w:rPr>
          <w:rFonts w:ascii="Vijaya" w:hAnsi="Vijaya" w:cs="Vijaya"/>
          <w:sz w:val="32"/>
          <w:szCs w:val="32"/>
        </w:rPr>
      </w:pPr>
      <w:r>
        <w:rPr>
          <w:rFonts w:ascii="Vijaya" w:hAnsi="Vijaya" w:cs="Vijaya"/>
          <w:sz w:val="32"/>
          <w:szCs w:val="32"/>
        </w:rPr>
        <w:br w:type="page"/>
      </w:r>
    </w:p>
    <w:p w:rsidR="0044765F" w:rsidRPr="008D4408" w:rsidRDefault="00CF468F" w:rsidP="00985910">
      <w:pPr>
        <w:pStyle w:val="Sinespaciado"/>
        <w:numPr>
          <w:ilvl w:val="1"/>
          <w:numId w:val="4"/>
        </w:numPr>
        <w:ind w:hanging="735"/>
        <w:jc w:val="both"/>
        <w:rPr>
          <w:rFonts w:ascii="Vijaya" w:hAnsi="Vijaya" w:cs="Vijaya"/>
          <w:b/>
          <w:sz w:val="36"/>
          <w:szCs w:val="32"/>
        </w:rPr>
      </w:pPr>
      <w:r w:rsidRPr="008D4408">
        <w:rPr>
          <w:rFonts w:ascii="Vijaya" w:hAnsi="Vijaya" w:cs="Vijaya"/>
          <w:b/>
          <w:sz w:val="36"/>
          <w:szCs w:val="32"/>
        </w:rPr>
        <w:lastRenderedPageBreak/>
        <w:t>Armonía con características disonantes</w:t>
      </w:r>
    </w:p>
    <w:p w:rsidR="00CF468F" w:rsidRDefault="00CF468F" w:rsidP="00CF468F">
      <w:pPr>
        <w:pStyle w:val="Sinespaciado"/>
        <w:jc w:val="both"/>
        <w:rPr>
          <w:rFonts w:ascii="Vijaya" w:hAnsi="Vijaya" w:cs="Vijaya"/>
          <w:sz w:val="32"/>
          <w:szCs w:val="32"/>
        </w:rPr>
      </w:pPr>
    </w:p>
    <w:p w:rsidR="00CF468F" w:rsidRDefault="00CF468F" w:rsidP="00CF468F">
      <w:pPr>
        <w:pStyle w:val="Sinespaciado"/>
        <w:jc w:val="both"/>
        <w:rPr>
          <w:rFonts w:ascii="Vijaya" w:hAnsi="Vijaya" w:cs="Vijaya"/>
          <w:sz w:val="32"/>
          <w:szCs w:val="32"/>
        </w:rPr>
      </w:pPr>
    </w:p>
    <w:p w:rsidR="00CF468F" w:rsidRDefault="00CF468F" w:rsidP="00CF468F">
      <w:pPr>
        <w:pStyle w:val="Sinespaciado"/>
        <w:ind w:left="708"/>
        <w:jc w:val="both"/>
        <w:rPr>
          <w:rFonts w:ascii="Vijaya" w:hAnsi="Vijaya" w:cs="Vijaya"/>
          <w:sz w:val="32"/>
          <w:szCs w:val="32"/>
        </w:rPr>
      </w:pPr>
      <w:r>
        <w:rPr>
          <w:rFonts w:ascii="Vijaya" w:hAnsi="Vijaya" w:cs="Vijaya"/>
          <w:sz w:val="32"/>
          <w:szCs w:val="32"/>
        </w:rPr>
        <w:t xml:space="preserve">Se aprecian, de preferencia en la obra </w:t>
      </w:r>
      <w:r w:rsidR="00E126CF">
        <w:rPr>
          <w:rFonts w:ascii="Vijaya" w:hAnsi="Vijaya" w:cs="Vijaya"/>
          <w:sz w:val="32"/>
          <w:szCs w:val="32"/>
        </w:rPr>
        <w:t>“</w:t>
      </w:r>
      <w:r>
        <w:rPr>
          <w:rFonts w:ascii="Vijaya" w:hAnsi="Vijaya" w:cs="Vijaya"/>
          <w:sz w:val="32"/>
          <w:szCs w:val="32"/>
        </w:rPr>
        <w:t>Run Run se fue pa’l norte</w:t>
      </w:r>
      <w:r w:rsidR="00E126CF">
        <w:rPr>
          <w:rFonts w:ascii="Vijaya" w:hAnsi="Vijaya" w:cs="Vijaya"/>
          <w:sz w:val="32"/>
          <w:szCs w:val="32"/>
        </w:rPr>
        <w:t>”</w:t>
      </w:r>
      <w:r>
        <w:rPr>
          <w:rFonts w:ascii="Vijaya" w:hAnsi="Vijaya" w:cs="Vijaya"/>
          <w:sz w:val="32"/>
          <w:szCs w:val="32"/>
        </w:rPr>
        <w:t>, pasajes que contienen momentos que destacan por su armonía disonante. Algunos de esos casos son los siguientes.</w:t>
      </w:r>
    </w:p>
    <w:p w:rsidR="008D2702" w:rsidRDefault="008D2702" w:rsidP="00E126CF">
      <w:pPr>
        <w:pStyle w:val="Sinespaciado"/>
        <w:jc w:val="both"/>
        <w:rPr>
          <w:rFonts w:ascii="Vijaya" w:hAnsi="Vijaya" w:cs="Vijaya"/>
          <w:sz w:val="32"/>
          <w:szCs w:val="32"/>
        </w:rPr>
      </w:pPr>
    </w:p>
    <w:p w:rsidR="006D2279" w:rsidRDefault="006D2279" w:rsidP="00E126CF">
      <w:pPr>
        <w:pStyle w:val="Sinespaciado"/>
        <w:jc w:val="both"/>
        <w:rPr>
          <w:rFonts w:ascii="Vijaya" w:hAnsi="Vijaya" w:cs="Vijaya"/>
          <w:sz w:val="32"/>
          <w:szCs w:val="32"/>
        </w:rPr>
      </w:pPr>
    </w:p>
    <w:p w:rsidR="00E126CF" w:rsidRDefault="00E126CF" w:rsidP="00E126CF">
      <w:pPr>
        <w:pStyle w:val="Sinespaciado"/>
        <w:jc w:val="both"/>
        <w:rPr>
          <w:rFonts w:ascii="Vijaya" w:hAnsi="Vijaya" w:cs="Vijaya"/>
          <w:sz w:val="32"/>
          <w:szCs w:val="32"/>
        </w:rPr>
      </w:pPr>
      <w:r>
        <w:rPr>
          <w:rFonts w:ascii="Vijaya" w:hAnsi="Vijaya" w:cs="Vijaya"/>
          <w:sz w:val="32"/>
          <w:szCs w:val="32"/>
        </w:rPr>
        <w:tab/>
        <w:t xml:space="preserve">Compás 41, </w:t>
      </w:r>
      <w:r w:rsidR="00D30087">
        <w:rPr>
          <w:rFonts w:ascii="Vijaya" w:hAnsi="Vijaya" w:cs="Vijaya"/>
          <w:sz w:val="32"/>
          <w:szCs w:val="32"/>
        </w:rPr>
        <w:t>ejemplos de armonía disonante tipo cluster</w:t>
      </w:r>
      <w:r>
        <w:rPr>
          <w:rFonts w:ascii="Vijaya" w:hAnsi="Vijaya" w:cs="Vijaya"/>
          <w:sz w:val="32"/>
          <w:szCs w:val="32"/>
        </w:rPr>
        <w:t>.</w:t>
      </w:r>
    </w:p>
    <w:p w:rsidR="004F3386" w:rsidRDefault="004F3386" w:rsidP="00E126CF">
      <w:pPr>
        <w:pStyle w:val="Sinespaciado"/>
        <w:jc w:val="both"/>
        <w:rPr>
          <w:rFonts w:ascii="Vijaya" w:hAnsi="Vijaya" w:cs="Vijaya"/>
          <w:sz w:val="32"/>
          <w:szCs w:val="32"/>
        </w:rPr>
      </w:pPr>
    </w:p>
    <w:p w:rsidR="00CF468F" w:rsidRPr="001309EE" w:rsidRDefault="000213DF" w:rsidP="00CF468F">
      <w:pPr>
        <w:pStyle w:val="Sinespaciado"/>
        <w:ind w:left="708"/>
        <w:jc w:val="both"/>
        <w:rPr>
          <w:rFonts w:ascii="Vijaya" w:hAnsi="Vijaya" w:cs="Vijaya"/>
          <w:sz w:val="32"/>
          <w:szCs w:val="32"/>
        </w:rPr>
      </w:pPr>
      <w:r>
        <w:rPr>
          <w:rFonts w:ascii="Vijaya" w:hAnsi="Vijaya" w:cs="Vijaya"/>
          <w:noProof/>
          <w:sz w:val="32"/>
          <w:szCs w:val="32"/>
          <w:lang w:eastAsia="es-CL"/>
        </w:rPr>
        <w:pict>
          <v:rect id="_x0000_s1029" style="position:absolute;left:0;text-align:left;margin-left:74.7pt;margin-top:64.65pt;width:19.5pt;height:142.5pt;z-index:251660288" filled="f" strokecolor="red" strokeweight="1.5pt"/>
        </w:pict>
      </w:r>
      <w:r>
        <w:rPr>
          <w:rFonts w:ascii="Vijaya" w:hAnsi="Vijaya" w:cs="Vijaya"/>
          <w:noProof/>
          <w:sz w:val="32"/>
          <w:szCs w:val="32"/>
          <w:lang w:eastAsia="es-CL"/>
        </w:rPr>
        <w:pict>
          <v:rect id="_x0000_s1028" style="position:absolute;left:0;text-align:left;margin-left:139.2pt;margin-top:9.15pt;width:19.5pt;height:142.5pt;z-index:251659264" filled="f" strokecolor="red" strokeweight="1.5pt"/>
        </w:pict>
      </w:r>
      <w:r>
        <w:rPr>
          <w:rFonts w:ascii="Vijaya" w:hAnsi="Vijaya" w:cs="Vijaya"/>
          <w:noProof/>
          <w:sz w:val="32"/>
          <w:szCs w:val="32"/>
          <w:lang w:eastAsia="es-CL"/>
        </w:rPr>
        <w:pict>
          <v:rect id="_x0000_s1026" style="position:absolute;left:0;text-align:left;margin-left:112.95pt;margin-top:9.15pt;width:19.5pt;height:198pt;z-index:251658240" filled="f" strokecolor="red" strokeweight="1.5pt"/>
        </w:pict>
      </w:r>
      <w:r w:rsidR="00CF468F">
        <w:rPr>
          <w:rFonts w:ascii="Vijaya" w:hAnsi="Vijaya" w:cs="Vijaya"/>
          <w:noProof/>
          <w:sz w:val="32"/>
          <w:szCs w:val="32"/>
          <w:lang w:eastAsia="es-CL"/>
        </w:rPr>
        <w:drawing>
          <wp:inline distT="0" distB="0" distL="0" distR="0">
            <wp:extent cx="5128956" cy="2800350"/>
            <wp:effectExtent l="19050" t="0" r="0" b="0"/>
            <wp:docPr id="10" name="9 Imagen" descr="dis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on 1.jpg"/>
                    <pic:cNvPicPr/>
                  </pic:nvPicPr>
                  <pic:blipFill>
                    <a:blip r:embed="rId46" cstate="print"/>
                    <a:srcRect l="7807" t="9843" r="5465" b="53543"/>
                    <a:stretch>
                      <a:fillRect/>
                    </a:stretch>
                  </pic:blipFill>
                  <pic:spPr>
                    <a:xfrm>
                      <a:off x="0" y="0"/>
                      <a:ext cx="5128956" cy="2800350"/>
                    </a:xfrm>
                    <a:prstGeom prst="rect">
                      <a:avLst/>
                    </a:prstGeom>
                  </pic:spPr>
                </pic:pic>
              </a:graphicData>
            </a:graphic>
          </wp:inline>
        </w:drawing>
      </w:r>
    </w:p>
    <w:p w:rsidR="0044765F" w:rsidRDefault="0044765F" w:rsidP="00985910">
      <w:pPr>
        <w:pStyle w:val="Sinespaciado"/>
        <w:jc w:val="both"/>
        <w:rPr>
          <w:rFonts w:ascii="Vijaya" w:hAnsi="Vijaya" w:cs="Vijaya"/>
          <w:sz w:val="32"/>
          <w:szCs w:val="32"/>
        </w:rPr>
      </w:pPr>
    </w:p>
    <w:p w:rsidR="008D2702" w:rsidRPr="008D2702" w:rsidRDefault="00E126CF">
      <w:pPr>
        <w:rPr>
          <w:rFonts w:ascii="Vijaya" w:hAnsi="Vijaya" w:cs="Vijaya"/>
          <w:sz w:val="32"/>
          <w:szCs w:val="32"/>
        </w:rPr>
      </w:pPr>
      <w:r>
        <w:rPr>
          <w:rFonts w:ascii="Vijaya" w:hAnsi="Vijaya" w:cs="Vijaya"/>
          <w:b/>
          <w:sz w:val="36"/>
          <w:szCs w:val="32"/>
        </w:rPr>
        <w:tab/>
      </w:r>
      <w:r w:rsidRPr="00E126CF">
        <w:rPr>
          <w:rFonts w:ascii="Vijaya" w:hAnsi="Vijaya" w:cs="Vijaya"/>
          <w:sz w:val="32"/>
          <w:szCs w:val="32"/>
        </w:rPr>
        <w:t xml:space="preserve">Compás </w:t>
      </w:r>
      <w:r>
        <w:rPr>
          <w:rFonts w:ascii="Vijaya" w:hAnsi="Vijaya" w:cs="Vijaya"/>
          <w:sz w:val="32"/>
          <w:szCs w:val="32"/>
        </w:rPr>
        <w:t>63</w:t>
      </w:r>
      <w:r w:rsidR="00D30087">
        <w:rPr>
          <w:rFonts w:ascii="Vijaya" w:hAnsi="Vijaya" w:cs="Vijaya"/>
          <w:sz w:val="32"/>
          <w:szCs w:val="32"/>
        </w:rPr>
        <w:t>, ejemplos de armonía disonante</w:t>
      </w:r>
      <w:r w:rsidRPr="00E126CF">
        <w:rPr>
          <w:rFonts w:ascii="Vijaya" w:hAnsi="Vijaya" w:cs="Vijaya"/>
          <w:sz w:val="32"/>
          <w:szCs w:val="32"/>
        </w:rPr>
        <w:t>.</w:t>
      </w:r>
    </w:p>
    <w:p w:rsidR="00E126CF" w:rsidRPr="00E126CF" w:rsidRDefault="000213DF">
      <w:pPr>
        <w:rPr>
          <w:rFonts w:ascii="Vijaya" w:hAnsi="Vijaya" w:cs="Vijaya"/>
          <w:sz w:val="32"/>
          <w:szCs w:val="32"/>
        </w:rPr>
      </w:pPr>
      <w:r>
        <w:rPr>
          <w:rFonts w:ascii="Vijaya" w:hAnsi="Vijaya" w:cs="Vijaya"/>
          <w:noProof/>
          <w:sz w:val="32"/>
          <w:szCs w:val="32"/>
          <w:lang w:eastAsia="es-CL"/>
        </w:rPr>
        <w:pict>
          <v:rect id="_x0000_s1030" style="position:absolute;margin-left:355.95pt;margin-top:123.55pt;width:24pt;height:27pt;z-index:251661312" filled="f" strokecolor="red" strokeweight="1.5pt"/>
        </w:pict>
      </w:r>
      <w:r>
        <w:rPr>
          <w:rFonts w:ascii="Vijaya" w:hAnsi="Vijaya" w:cs="Vijaya"/>
          <w:noProof/>
          <w:sz w:val="32"/>
          <w:szCs w:val="32"/>
          <w:lang w:eastAsia="es-CL"/>
        </w:rPr>
        <w:pict>
          <v:rect id="_x0000_s1033" style="position:absolute;margin-left:391.2pt;margin-top:123.55pt;width:23.25pt;height:27pt;z-index:251663360" filled="f" strokecolor="red" strokeweight="1.5pt"/>
        </w:pict>
      </w:r>
      <w:r>
        <w:rPr>
          <w:rFonts w:ascii="Vijaya" w:hAnsi="Vijaya" w:cs="Vijaya"/>
          <w:noProof/>
          <w:sz w:val="32"/>
          <w:szCs w:val="32"/>
          <w:lang w:eastAsia="es-CL"/>
        </w:rPr>
        <w:pict>
          <v:shape id="_x0000_s1035" type="#_x0000_t32" style="position:absolute;margin-left:362.7pt;margin-top:43.3pt;width:0;height:66pt;flip:y;z-index:251665408" o:connectortype="straight">
            <v:stroke startarrow="block" endarrow="block"/>
          </v:shape>
        </w:pict>
      </w:r>
      <w:r>
        <w:rPr>
          <w:rFonts w:ascii="Vijaya" w:hAnsi="Vijaya" w:cs="Vijaya"/>
          <w:noProof/>
          <w:sz w:val="32"/>
          <w:szCs w:val="32"/>
          <w:lang w:eastAsia="es-CL"/>
        </w:rPr>
        <w:pict>
          <v:shape id="_x0000_s1036" type="#_x0000_t32" style="position:absolute;margin-left:407.7pt;margin-top:43.3pt;width:10.5pt;height:66pt;flip:y;z-index:251666432" o:connectortype="straight">
            <v:stroke startarrow="block" endarrow="block"/>
          </v:shape>
        </w:pict>
      </w:r>
      <w:r>
        <w:rPr>
          <w:rFonts w:ascii="Vijaya" w:hAnsi="Vijaya" w:cs="Vijaya"/>
          <w:noProof/>
          <w:sz w:val="32"/>
          <w:szCs w:val="32"/>
          <w:lang w:eastAsia="es-CL"/>
        </w:rPr>
        <w:pict>
          <v:rect id="_x0000_s1034" style="position:absolute;margin-left:398.7pt;margin-top:9.55pt;width:36.75pt;height:27pt;z-index:251664384" filled="f" strokecolor="red" strokeweight="1.5pt"/>
        </w:pict>
      </w:r>
      <w:r>
        <w:rPr>
          <w:rFonts w:ascii="Vijaya" w:hAnsi="Vijaya" w:cs="Vijaya"/>
          <w:noProof/>
          <w:sz w:val="32"/>
          <w:szCs w:val="32"/>
          <w:lang w:eastAsia="es-CL"/>
        </w:rPr>
        <w:pict>
          <v:rect id="_x0000_s1031" style="position:absolute;margin-left:355.95pt;margin-top:9.55pt;width:19.5pt;height:27pt;z-index:251662336" filled="f" strokecolor="red" strokeweight="1.5pt"/>
        </w:pict>
      </w:r>
      <w:r w:rsidR="00E126CF">
        <w:rPr>
          <w:rFonts w:ascii="Vijaya" w:hAnsi="Vijaya" w:cs="Vijaya"/>
          <w:noProof/>
          <w:sz w:val="32"/>
          <w:szCs w:val="32"/>
          <w:lang w:eastAsia="es-CL"/>
        </w:rPr>
        <w:drawing>
          <wp:inline distT="0" distB="0" distL="0" distR="0">
            <wp:extent cx="5523009" cy="2781300"/>
            <wp:effectExtent l="19050" t="0" r="1491" b="0"/>
            <wp:docPr id="16" name="15 Imagen" descr="dis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on 2.jpg"/>
                    <pic:cNvPicPr/>
                  </pic:nvPicPr>
                  <pic:blipFill>
                    <a:blip r:embed="rId47" cstate="print"/>
                    <a:srcRect t="53543" r="5295" b="9580"/>
                    <a:stretch>
                      <a:fillRect/>
                    </a:stretch>
                  </pic:blipFill>
                  <pic:spPr>
                    <a:xfrm>
                      <a:off x="0" y="0"/>
                      <a:ext cx="5523009" cy="2781300"/>
                    </a:xfrm>
                    <a:prstGeom prst="rect">
                      <a:avLst/>
                    </a:prstGeom>
                  </pic:spPr>
                </pic:pic>
              </a:graphicData>
            </a:graphic>
          </wp:inline>
        </w:drawing>
      </w: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pPr>
        <w:rPr>
          <w:rFonts w:ascii="Vijaya" w:hAnsi="Vijaya" w:cs="Vijaya"/>
          <w:b/>
          <w:sz w:val="44"/>
          <w:szCs w:val="32"/>
        </w:rPr>
      </w:pPr>
    </w:p>
    <w:p w:rsidR="00D34E0A" w:rsidRDefault="00D34E0A" w:rsidP="00D34E0A">
      <w:pPr>
        <w:jc w:val="right"/>
        <w:rPr>
          <w:rFonts w:ascii="Vijaya" w:hAnsi="Vijaya" w:cs="Vijaya"/>
          <w:b/>
          <w:sz w:val="44"/>
          <w:szCs w:val="32"/>
        </w:rPr>
      </w:pPr>
      <w:r w:rsidRPr="00D34E0A">
        <w:rPr>
          <w:rFonts w:ascii="Vijaya" w:hAnsi="Vijaya" w:cs="Vijaya"/>
          <w:b/>
          <w:sz w:val="96"/>
          <w:szCs w:val="32"/>
        </w:rPr>
        <w:t>Repertorio</w:t>
      </w:r>
      <w:r>
        <w:rPr>
          <w:rFonts w:ascii="Vijaya" w:hAnsi="Vijaya" w:cs="Vijaya"/>
          <w:b/>
          <w:sz w:val="44"/>
          <w:szCs w:val="32"/>
        </w:rPr>
        <w:br w:type="page"/>
      </w:r>
    </w:p>
    <w:p w:rsidR="00370D7A" w:rsidRPr="00183734" w:rsidRDefault="00FB2EA3" w:rsidP="00606A67">
      <w:pPr>
        <w:pStyle w:val="Sinespaciado"/>
        <w:jc w:val="both"/>
        <w:rPr>
          <w:rFonts w:ascii="Vijaya" w:hAnsi="Vijaya" w:cs="Vijaya"/>
          <w:b/>
          <w:sz w:val="44"/>
          <w:szCs w:val="32"/>
        </w:rPr>
      </w:pPr>
      <w:r w:rsidRPr="00183734">
        <w:rPr>
          <w:rFonts w:ascii="Vijaya" w:hAnsi="Vijaya" w:cs="Vijaya"/>
          <w:b/>
          <w:sz w:val="44"/>
          <w:szCs w:val="32"/>
        </w:rPr>
        <w:lastRenderedPageBreak/>
        <w:t>Glosario útil para la formación teórico musical.</w:t>
      </w:r>
    </w:p>
    <w:p w:rsidR="00510D9D" w:rsidRDefault="00510D9D" w:rsidP="00510D9D">
      <w:pPr>
        <w:pStyle w:val="Sinespaciado"/>
        <w:ind w:left="720"/>
        <w:jc w:val="both"/>
        <w:rPr>
          <w:rFonts w:ascii="Vijaya" w:hAnsi="Vijaya" w:cs="Vijaya"/>
          <w:b/>
          <w:sz w:val="36"/>
          <w:szCs w:val="32"/>
        </w:rPr>
      </w:pPr>
    </w:p>
    <w:p w:rsidR="00606A67" w:rsidRDefault="00606A67" w:rsidP="00510D9D">
      <w:pPr>
        <w:pStyle w:val="Sinespaciado"/>
        <w:ind w:left="720"/>
        <w:jc w:val="both"/>
        <w:rPr>
          <w:rFonts w:ascii="Vijaya" w:hAnsi="Vijaya" w:cs="Vijaya"/>
          <w:b/>
          <w:sz w:val="36"/>
          <w:szCs w:val="32"/>
        </w:rPr>
      </w:pPr>
    </w:p>
    <w:p w:rsidR="00A82FC2" w:rsidRDefault="006F5CAE" w:rsidP="00606A67">
      <w:pPr>
        <w:pStyle w:val="Sinespaciado"/>
        <w:jc w:val="both"/>
        <w:rPr>
          <w:rFonts w:ascii="Vijaya" w:hAnsi="Vijaya" w:cs="Vijaya"/>
          <w:sz w:val="32"/>
          <w:szCs w:val="32"/>
        </w:rPr>
      </w:pPr>
      <w:r>
        <w:rPr>
          <w:rFonts w:ascii="Vijaya" w:hAnsi="Vijaya" w:cs="Vijaya"/>
          <w:sz w:val="32"/>
          <w:szCs w:val="32"/>
        </w:rPr>
        <w:t>A</w:t>
      </w:r>
      <w:r w:rsidR="00C1301B">
        <w:rPr>
          <w:rFonts w:ascii="Vijaya" w:hAnsi="Vijaya" w:cs="Vijaya"/>
          <w:sz w:val="32"/>
          <w:szCs w:val="32"/>
        </w:rPr>
        <w:t xml:space="preserve"> </w:t>
      </w:r>
      <w:r>
        <w:rPr>
          <w:rFonts w:ascii="Vijaya" w:hAnsi="Vijaya" w:cs="Vijaya"/>
          <w:sz w:val="32"/>
          <w:szCs w:val="32"/>
        </w:rPr>
        <w:t>lo largo del presente libro</w:t>
      </w:r>
      <w:r w:rsidR="00C1301B">
        <w:rPr>
          <w:rFonts w:ascii="Vijaya" w:hAnsi="Vijaya" w:cs="Vijaya"/>
          <w:sz w:val="32"/>
          <w:szCs w:val="32"/>
        </w:rPr>
        <w:t>, tanto en el texto como en las partituras de William Child</w:t>
      </w:r>
      <w:r w:rsidR="00A82FC2">
        <w:rPr>
          <w:rFonts w:ascii="Vijaya" w:hAnsi="Vijaya" w:cs="Vijaya"/>
          <w:sz w:val="32"/>
          <w:szCs w:val="32"/>
        </w:rPr>
        <w:t xml:space="preserve">, se encuentran utilizados diversos elementos </w:t>
      </w:r>
      <w:r>
        <w:rPr>
          <w:rFonts w:ascii="Vijaya" w:hAnsi="Vijaya" w:cs="Vijaya"/>
          <w:sz w:val="32"/>
          <w:szCs w:val="32"/>
        </w:rPr>
        <w:t xml:space="preserve">y conceptos </w:t>
      </w:r>
      <w:r w:rsidR="00A82FC2">
        <w:rPr>
          <w:rFonts w:ascii="Vijaya" w:hAnsi="Vijaya" w:cs="Vijaya"/>
          <w:sz w:val="32"/>
          <w:szCs w:val="32"/>
        </w:rPr>
        <w:t>del lenguaje musical, los cuales podrán servir como material pedagógico en asignaturas que se imparten en los distintos planes de estudio vinculados a la disciplina musical. Hablamos a grandes rasgos de la formación profesional de intérpretes, musicólogos, compositores, directores, profesores y teóricos en general. Junto con nombrarlos, aportamos una pequeña definición, la que puede colaborar con la aprehensión significativa del concepto y lo que</w:t>
      </w:r>
      <w:r w:rsidR="00241A75">
        <w:rPr>
          <w:rFonts w:ascii="Vijaya" w:hAnsi="Vijaya" w:cs="Vijaya"/>
          <w:sz w:val="32"/>
          <w:szCs w:val="32"/>
        </w:rPr>
        <w:t xml:space="preserve"> éste</w:t>
      </w:r>
      <w:r w:rsidR="00A82FC2">
        <w:rPr>
          <w:rFonts w:ascii="Vijaya" w:hAnsi="Vijaya" w:cs="Vijaya"/>
          <w:sz w:val="32"/>
          <w:szCs w:val="32"/>
        </w:rPr>
        <w:t xml:space="preserve"> involucra.</w:t>
      </w:r>
    </w:p>
    <w:p w:rsidR="00A82FC2" w:rsidRDefault="00A82FC2" w:rsidP="00510D9D">
      <w:pPr>
        <w:pStyle w:val="Sinespaciado"/>
        <w:ind w:left="720"/>
        <w:jc w:val="both"/>
        <w:rPr>
          <w:rFonts w:ascii="Vijaya" w:hAnsi="Vijaya" w:cs="Vijaya"/>
          <w:sz w:val="32"/>
          <w:szCs w:val="32"/>
        </w:rPr>
      </w:pPr>
    </w:p>
    <w:p w:rsidR="00606A67" w:rsidRPr="00A82FC2" w:rsidRDefault="00606A67" w:rsidP="00510D9D">
      <w:pPr>
        <w:pStyle w:val="Sinespaciado"/>
        <w:ind w:left="720"/>
        <w:jc w:val="both"/>
        <w:rPr>
          <w:rFonts w:ascii="Vijaya" w:hAnsi="Vijaya" w:cs="Vijaya"/>
          <w:sz w:val="32"/>
          <w:szCs w:val="32"/>
        </w:rPr>
      </w:pPr>
    </w:p>
    <w:p w:rsidR="00600861" w:rsidRDefault="00600861" w:rsidP="00606A67">
      <w:pPr>
        <w:pStyle w:val="Sinespaciado"/>
        <w:jc w:val="both"/>
        <w:rPr>
          <w:rFonts w:ascii="Vijaya" w:hAnsi="Vijaya" w:cs="Vijaya"/>
          <w:sz w:val="32"/>
          <w:szCs w:val="32"/>
        </w:rPr>
      </w:pPr>
      <w:r>
        <w:rPr>
          <w:rFonts w:ascii="Vijaya" w:hAnsi="Vijaya" w:cs="Vijaya"/>
          <w:sz w:val="32"/>
          <w:szCs w:val="32"/>
        </w:rPr>
        <w:t>Agógica: En un sentido amplio, se refiere a los aspectos expresivos de la interpretación logrados por una modificación rítmica, como por ejemplo rallentando, a</w:t>
      </w:r>
      <w:r w:rsidR="00CC1D5D">
        <w:rPr>
          <w:rFonts w:ascii="Vijaya" w:hAnsi="Vijaya" w:cs="Vijaya"/>
          <w:sz w:val="32"/>
          <w:szCs w:val="32"/>
        </w:rPr>
        <w:t>c</w:t>
      </w:r>
      <w:r>
        <w:rPr>
          <w:rFonts w:ascii="Vijaya" w:hAnsi="Vijaya" w:cs="Vijaya"/>
          <w:sz w:val="32"/>
          <w:szCs w:val="32"/>
        </w:rPr>
        <w:t>celerando, rubato, calderón, etc.</w:t>
      </w:r>
    </w:p>
    <w:p w:rsidR="00165A0C" w:rsidRDefault="00165A0C" w:rsidP="00165A0C">
      <w:pPr>
        <w:pStyle w:val="Sinespaciado"/>
        <w:ind w:left="735"/>
        <w:jc w:val="both"/>
        <w:rPr>
          <w:rFonts w:ascii="Vijaya" w:hAnsi="Vijaya" w:cs="Vijaya"/>
          <w:sz w:val="32"/>
          <w:szCs w:val="32"/>
        </w:rPr>
      </w:pPr>
    </w:p>
    <w:p w:rsidR="006F5CAE" w:rsidRDefault="00165A0C" w:rsidP="00606A67">
      <w:pPr>
        <w:pStyle w:val="Sinespaciado"/>
        <w:jc w:val="both"/>
        <w:rPr>
          <w:rFonts w:ascii="Vijaya" w:hAnsi="Vijaya" w:cs="Vijaya"/>
          <w:sz w:val="32"/>
          <w:szCs w:val="32"/>
        </w:rPr>
      </w:pPr>
      <w:r>
        <w:rPr>
          <w:rFonts w:ascii="Vijaya" w:hAnsi="Vijaya" w:cs="Vijaya"/>
          <w:sz w:val="32"/>
          <w:szCs w:val="32"/>
        </w:rPr>
        <w:t>Altura: Dimensión espacial del sonido musical que indica su calidad aguda o grave.</w:t>
      </w:r>
    </w:p>
    <w:p w:rsidR="006F5CAE" w:rsidRPr="006F5CAE" w:rsidRDefault="006F5CAE" w:rsidP="006F5CAE">
      <w:pPr>
        <w:pStyle w:val="Sinespaciado"/>
        <w:jc w:val="both"/>
        <w:rPr>
          <w:rFonts w:ascii="Vijaya" w:hAnsi="Vijaya" w:cs="Vijaya"/>
          <w:sz w:val="32"/>
          <w:szCs w:val="32"/>
        </w:rPr>
      </w:pPr>
    </w:p>
    <w:p w:rsidR="00FB2EA3" w:rsidRPr="00A56D58" w:rsidRDefault="006F5CAE" w:rsidP="00606A67">
      <w:pPr>
        <w:pStyle w:val="Sinespaciado"/>
        <w:jc w:val="both"/>
        <w:rPr>
          <w:rFonts w:ascii="Vijaya" w:hAnsi="Vijaya" w:cs="Vijaya"/>
          <w:sz w:val="32"/>
          <w:szCs w:val="32"/>
        </w:rPr>
      </w:pPr>
      <w:r>
        <w:rPr>
          <w:rFonts w:ascii="Vijaya" w:hAnsi="Vijaya" w:cs="Vijaya"/>
          <w:sz w:val="32"/>
          <w:szCs w:val="32"/>
        </w:rPr>
        <w:t>Cadencia: Movimiento armónico o melódico normalmente asociado con el final de una frase, sección, movimiento o composición.</w:t>
      </w:r>
    </w:p>
    <w:p w:rsidR="001C6770" w:rsidRPr="001C6770" w:rsidRDefault="001C6770" w:rsidP="001C6770">
      <w:pPr>
        <w:pStyle w:val="Sinespaciado"/>
        <w:jc w:val="both"/>
        <w:rPr>
          <w:rFonts w:ascii="Vijaya" w:hAnsi="Vijaya" w:cs="Vijaya"/>
          <w:sz w:val="32"/>
          <w:szCs w:val="32"/>
        </w:rPr>
      </w:pPr>
    </w:p>
    <w:p w:rsidR="00FB2EA3" w:rsidRDefault="001C6770" w:rsidP="00606A67">
      <w:pPr>
        <w:pStyle w:val="Sinespaciado"/>
        <w:jc w:val="both"/>
        <w:rPr>
          <w:rFonts w:ascii="Vijaya" w:hAnsi="Vijaya" w:cs="Vijaya"/>
          <w:sz w:val="32"/>
          <w:szCs w:val="32"/>
        </w:rPr>
      </w:pPr>
      <w:r>
        <w:rPr>
          <w:rFonts w:ascii="Vijaya" w:hAnsi="Vijaya" w:cs="Vijaya"/>
          <w:sz w:val="32"/>
          <w:szCs w:val="32"/>
        </w:rPr>
        <w:t>Consonancia:</w:t>
      </w:r>
      <w:r w:rsidR="00FB2EA3" w:rsidRPr="00FB2EA3">
        <w:rPr>
          <w:rFonts w:ascii="Vijaya" w:hAnsi="Vijaya" w:cs="Vijaya"/>
          <w:sz w:val="32"/>
          <w:szCs w:val="32"/>
        </w:rPr>
        <w:t xml:space="preserve"> </w:t>
      </w:r>
      <w:r w:rsidR="00FB2EA3">
        <w:rPr>
          <w:rFonts w:ascii="Vijaya" w:hAnsi="Vijaya" w:cs="Vijaya"/>
          <w:sz w:val="32"/>
          <w:szCs w:val="32"/>
        </w:rPr>
        <w:t>Cualidad de tensión inherente en un intervalo o acorde que, en un contexto tonal o modal tradicional, parece satisfactoriamente completo y estable en sí mismo. En teoría contrapuntística y armónica tradicional, los intervalos consonantes comprenden todos los intervalos perfectos (incluyendo la octava) y todas las terceras y sextas mayores y menores. Esta definición ha variado con el tiempo, ya que no es un concepto estrictamente definido.</w:t>
      </w:r>
    </w:p>
    <w:p w:rsidR="00D30087" w:rsidRDefault="00D30087" w:rsidP="00606A67">
      <w:pPr>
        <w:pStyle w:val="Sinespaciado"/>
        <w:jc w:val="both"/>
        <w:rPr>
          <w:rFonts w:ascii="Vijaya" w:hAnsi="Vijaya" w:cs="Vijaya"/>
          <w:sz w:val="32"/>
          <w:szCs w:val="32"/>
        </w:rPr>
      </w:pPr>
    </w:p>
    <w:p w:rsidR="00D30087" w:rsidRPr="00CC1D5D" w:rsidRDefault="00FF5870" w:rsidP="00606A67">
      <w:pPr>
        <w:pStyle w:val="Sinespaciado"/>
        <w:jc w:val="both"/>
        <w:rPr>
          <w:rFonts w:ascii="Vijaya" w:hAnsi="Vijaya" w:cs="Vijaya"/>
          <w:sz w:val="32"/>
          <w:szCs w:val="32"/>
        </w:rPr>
      </w:pPr>
      <w:r w:rsidRPr="0007491B">
        <w:rPr>
          <w:rFonts w:ascii="Vijaya" w:hAnsi="Vijaya" w:cs="Vijaya"/>
          <w:sz w:val="32"/>
          <w:szCs w:val="32"/>
        </w:rPr>
        <w:t>Clú</w:t>
      </w:r>
      <w:r w:rsidR="00D30087" w:rsidRPr="0007491B">
        <w:rPr>
          <w:rFonts w:ascii="Vijaya" w:hAnsi="Vijaya" w:cs="Vijaya"/>
          <w:sz w:val="32"/>
          <w:szCs w:val="32"/>
        </w:rPr>
        <w:t>ster:</w:t>
      </w:r>
      <w:r w:rsidRPr="0007491B">
        <w:rPr>
          <w:rFonts w:ascii="Vijaya" w:hAnsi="Vijaya" w:cs="Vijaya"/>
          <w:sz w:val="32"/>
          <w:szCs w:val="32"/>
        </w:rPr>
        <w:t xml:space="preserve"> (del inglés “cluster”: racimo. En música: racimo de notas) Es un </w:t>
      </w:r>
      <w:r w:rsidR="005D3A8D" w:rsidRPr="0007491B">
        <w:rPr>
          <w:rFonts w:ascii="Vijaya" w:hAnsi="Vijaya" w:cs="Vijaya"/>
          <w:sz w:val="32"/>
          <w:szCs w:val="32"/>
        </w:rPr>
        <w:t>grupo de notas adyacentes, p</w:t>
      </w:r>
      <w:r w:rsidRPr="0007491B">
        <w:rPr>
          <w:rFonts w:ascii="Vijaya" w:hAnsi="Vijaya" w:cs="Vijaya"/>
          <w:sz w:val="32"/>
          <w:szCs w:val="32"/>
        </w:rPr>
        <w:t>or lo tanto, su sonoridad será di</w:t>
      </w:r>
      <w:r w:rsidR="0007491B">
        <w:rPr>
          <w:rFonts w:ascii="Vijaya" w:hAnsi="Vijaya" w:cs="Vijaya"/>
          <w:sz w:val="32"/>
          <w:szCs w:val="32"/>
        </w:rPr>
        <w:t>sonante al contener cromatismos, o bien,</w:t>
      </w:r>
      <w:r w:rsidRPr="0007491B">
        <w:rPr>
          <w:rFonts w:ascii="Vijaya" w:hAnsi="Vijaya" w:cs="Vijaya"/>
          <w:sz w:val="32"/>
          <w:szCs w:val="32"/>
        </w:rPr>
        <w:t xml:space="preserve"> tonos sonando simultáneamente</w:t>
      </w:r>
      <w:r w:rsidR="005D3A8D" w:rsidRPr="0007491B">
        <w:rPr>
          <w:rFonts w:ascii="Vijaya" w:hAnsi="Vijaya" w:cs="Vijaya"/>
          <w:sz w:val="32"/>
          <w:szCs w:val="32"/>
        </w:rPr>
        <w:t>. Aunque un clúster puede ejecutarse tanto en instrumentos como en voces, su uso más frecuente se ha dado en el piano, donde habitualm</w:t>
      </w:r>
      <w:r w:rsidR="0007491B">
        <w:rPr>
          <w:rFonts w:ascii="Vijaya" w:hAnsi="Vijaya" w:cs="Vijaya"/>
          <w:sz w:val="32"/>
          <w:szCs w:val="32"/>
        </w:rPr>
        <w:t>ente se ejecutan</w:t>
      </w:r>
      <w:r w:rsidR="005D3A8D" w:rsidRPr="0007491B">
        <w:rPr>
          <w:rFonts w:ascii="Vijaya" w:hAnsi="Vijaya" w:cs="Vijaya"/>
          <w:sz w:val="32"/>
          <w:szCs w:val="32"/>
        </w:rPr>
        <w:t xml:space="preserve"> con el puño, la palma o el antebrazo.</w:t>
      </w:r>
    </w:p>
    <w:p w:rsidR="00600861" w:rsidRPr="00FB2EA3" w:rsidRDefault="00600861" w:rsidP="00FB2EA3">
      <w:pPr>
        <w:pStyle w:val="Sinespaciado"/>
        <w:ind w:left="735"/>
        <w:jc w:val="both"/>
        <w:rPr>
          <w:rFonts w:ascii="Vijaya" w:hAnsi="Vijaya" w:cs="Vijaya"/>
          <w:sz w:val="32"/>
          <w:szCs w:val="32"/>
        </w:rPr>
      </w:pPr>
    </w:p>
    <w:p w:rsidR="00370D7A" w:rsidRDefault="00370D7A" w:rsidP="00606A67">
      <w:pPr>
        <w:pStyle w:val="Sinespaciado"/>
        <w:jc w:val="both"/>
        <w:rPr>
          <w:rFonts w:ascii="Vijaya" w:hAnsi="Vijaya" w:cs="Vijaya"/>
          <w:sz w:val="32"/>
          <w:szCs w:val="32"/>
        </w:rPr>
      </w:pPr>
      <w:r w:rsidRPr="00370D7A">
        <w:rPr>
          <w:rFonts w:ascii="Vijaya" w:hAnsi="Vijaya" w:cs="Vijaya"/>
          <w:sz w:val="32"/>
          <w:szCs w:val="32"/>
        </w:rPr>
        <w:t>Dinámica</w:t>
      </w:r>
      <w:r w:rsidR="00207C7B">
        <w:rPr>
          <w:rFonts w:ascii="Vijaya" w:hAnsi="Vijaya" w:cs="Vijaya"/>
          <w:sz w:val="32"/>
          <w:szCs w:val="32"/>
        </w:rPr>
        <w:t>: Aspecto de la expresión musical relativo a la variación del volumen del sonido.</w:t>
      </w:r>
    </w:p>
    <w:p w:rsidR="000D012D" w:rsidRDefault="000D012D" w:rsidP="000D012D">
      <w:pPr>
        <w:pStyle w:val="Sinespaciado"/>
        <w:ind w:left="735"/>
        <w:jc w:val="both"/>
        <w:rPr>
          <w:rFonts w:ascii="Vijaya" w:hAnsi="Vijaya" w:cs="Vijaya"/>
          <w:sz w:val="32"/>
          <w:szCs w:val="32"/>
        </w:rPr>
      </w:pPr>
    </w:p>
    <w:p w:rsidR="00CC1D5D" w:rsidRDefault="00207C7B" w:rsidP="00606A67">
      <w:pPr>
        <w:pStyle w:val="Sinespaciado"/>
        <w:jc w:val="both"/>
        <w:rPr>
          <w:rFonts w:ascii="Vijaya" w:hAnsi="Vijaya" w:cs="Vijaya"/>
          <w:sz w:val="32"/>
          <w:szCs w:val="32"/>
        </w:rPr>
      </w:pPr>
      <w:r w:rsidRPr="00510D9D">
        <w:rPr>
          <w:rFonts w:ascii="Vijaya" w:hAnsi="Vijaya" w:cs="Vijaya"/>
          <w:sz w:val="32"/>
          <w:szCs w:val="32"/>
        </w:rPr>
        <w:lastRenderedPageBreak/>
        <w:t>Divisi</w:t>
      </w:r>
      <w:r>
        <w:rPr>
          <w:rFonts w:ascii="Vijaya" w:hAnsi="Vijaya" w:cs="Vijaya"/>
          <w:sz w:val="32"/>
          <w:szCs w:val="32"/>
        </w:rPr>
        <w:t>: Del italiano “divididos”. Indicación en la partitura para que los ejecutantes que normalmente tienen la misma parte se dividan en grupos para tocarla, normalmente se anota en el mismo pentagrama; para los instrumentistas de cuerda es una alternativa práctica para no usar cuerdas dobles o triples pisadas, el número de divisiones requeridas se indica con “div. A 2”, “div. A 3”, etc.</w:t>
      </w:r>
    </w:p>
    <w:p w:rsidR="001C6770" w:rsidRPr="001C6770" w:rsidRDefault="001C6770" w:rsidP="001C6770">
      <w:pPr>
        <w:pStyle w:val="Sinespaciado"/>
        <w:jc w:val="both"/>
        <w:rPr>
          <w:rFonts w:ascii="Vijaya" w:hAnsi="Vijaya" w:cs="Vijaya"/>
          <w:sz w:val="32"/>
          <w:szCs w:val="32"/>
        </w:rPr>
      </w:pPr>
    </w:p>
    <w:p w:rsidR="00CC1D5D" w:rsidRPr="00CC1D5D" w:rsidRDefault="00CC1D5D" w:rsidP="00606A67">
      <w:pPr>
        <w:pStyle w:val="Sinespaciado"/>
        <w:jc w:val="both"/>
        <w:rPr>
          <w:rFonts w:ascii="Vijaya" w:hAnsi="Vijaya" w:cs="Vijaya"/>
          <w:sz w:val="32"/>
          <w:szCs w:val="32"/>
        </w:rPr>
      </w:pPr>
      <w:r>
        <w:rPr>
          <w:rFonts w:ascii="Vijaya" w:hAnsi="Vijaya" w:cs="Vijaya"/>
          <w:sz w:val="32"/>
          <w:szCs w:val="32"/>
        </w:rPr>
        <w:t>Disonancia: Cualidad de tensión inherente</w:t>
      </w:r>
      <w:r w:rsidR="001C6770">
        <w:rPr>
          <w:rFonts w:ascii="Vijaya" w:hAnsi="Vijaya" w:cs="Vijaya"/>
          <w:sz w:val="32"/>
          <w:szCs w:val="32"/>
        </w:rPr>
        <w:t xml:space="preserve"> en un intervalo o acorde que, en un contexto tonal o modal tradicional, involucra un choque entre notas adyacentes de la escala y crea la expectativa de una resolución hacia la consonancia por movimiento conjunto.</w:t>
      </w:r>
    </w:p>
    <w:p w:rsidR="00207C7B" w:rsidRDefault="00207C7B" w:rsidP="00207C7B">
      <w:pPr>
        <w:pStyle w:val="Sinespaciado"/>
        <w:jc w:val="both"/>
        <w:rPr>
          <w:rFonts w:ascii="Vijaya" w:hAnsi="Vijaya" w:cs="Vijaya"/>
          <w:sz w:val="32"/>
          <w:szCs w:val="32"/>
        </w:rPr>
      </w:pPr>
    </w:p>
    <w:p w:rsidR="00510D9D" w:rsidRDefault="00CC1D5D" w:rsidP="00606A67">
      <w:pPr>
        <w:pStyle w:val="Sinespaciado"/>
        <w:jc w:val="both"/>
        <w:rPr>
          <w:rFonts w:ascii="Vijaya" w:hAnsi="Vijaya" w:cs="Vijaya"/>
          <w:sz w:val="32"/>
          <w:szCs w:val="32"/>
        </w:rPr>
      </w:pPr>
      <w:r>
        <w:rPr>
          <w:rFonts w:ascii="Vijaya" w:hAnsi="Vijaya" w:cs="Vijaya"/>
          <w:sz w:val="32"/>
          <w:szCs w:val="32"/>
        </w:rPr>
        <w:t>Tempo (plural Tempi)</w:t>
      </w:r>
      <w:r w:rsidR="00207C7B">
        <w:rPr>
          <w:rFonts w:ascii="Vijaya" w:hAnsi="Vijaya" w:cs="Vijaya"/>
          <w:sz w:val="32"/>
          <w:szCs w:val="32"/>
        </w:rPr>
        <w:t>: Velocidad a la que se ejecuta una pieza musical. Se señala tradicionalmente de dos maneras: con indicaciones metronómicas (como negra = 70) y con un sistema menos preciso de palabras en italiano, idioma usado por tradición, aunque no de manera exclusiva</w:t>
      </w:r>
      <w:r w:rsidR="007C3FF8">
        <w:rPr>
          <w:rFonts w:ascii="Vijaya" w:hAnsi="Vijaya" w:cs="Vijaya"/>
          <w:sz w:val="32"/>
          <w:szCs w:val="32"/>
        </w:rPr>
        <w:t xml:space="preserve"> (como adagio, lento, andante, allegro, presto)</w:t>
      </w:r>
      <w:r w:rsidR="00606A67">
        <w:rPr>
          <w:rFonts w:ascii="Vijaya" w:hAnsi="Vijaya" w:cs="Vijaya"/>
          <w:sz w:val="32"/>
          <w:szCs w:val="32"/>
        </w:rPr>
        <w:t>.</w:t>
      </w:r>
    </w:p>
    <w:p w:rsidR="000D012D" w:rsidRDefault="000D012D" w:rsidP="000D012D">
      <w:pPr>
        <w:pStyle w:val="Sinespaciado"/>
        <w:jc w:val="both"/>
        <w:rPr>
          <w:rFonts w:ascii="Vijaya" w:hAnsi="Vijaya" w:cs="Vijaya"/>
          <w:sz w:val="32"/>
          <w:szCs w:val="32"/>
        </w:rPr>
      </w:pPr>
    </w:p>
    <w:p w:rsidR="00277934" w:rsidRDefault="00165A0C" w:rsidP="00606A67">
      <w:pPr>
        <w:pStyle w:val="Sinespaciado"/>
        <w:jc w:val="both"/>
        <w:rPr>
          <w:rFonts w:ascii="Vijaya" w:hAnsi="Vijaya" w:cs="Vijaya"/>
          <w:sz w:val="32"/>
          <w:szCs w:val="32"/>
        </w:rPr>
      </w:pPr>
      <w:r>
        <w:rPr>
          <w:rFonts w:ascii="Vijaya" w:hAnsi="Vijaya" w:cs="Vijaya"/>
          <w:sz w:val="32"/>
          <w:szCs w:val="32"/>
        </w:rPr>
        <w:t>Tesitura: Extensión o rango de notas que se puede obtener en un instrumento o en una voz</w:t>
      </w:r>
      <w:r w:rsidR="00C1301B">
        <w:rPr>
          <w:rFonts w:ascii="Vijaya" w:hAnsi="Vijaya" w:cs="Vijaya"/>
          <w:sz w:val="32"/>
          <w:szCs w:val="32"/>
        </w:rPr>
        <w:t>.</w:t>
      </w:r>
    </w:p>
    <w:p w:rsidR="00277934" w:rsidRPr="00277934" w:rsidRDefault="00277934" w:rsidP="00277934">
      <w:pPr>
        <w:pStyle w:val="Sinespaciado"/>
        <w:jc w:val="both"/>
        <w:rPr>
          <w:rFonts w:ascii="Vijaya" w:hAnsi="Vijaya" w:cs="Vijaya"/>
          <w:sz w:val="32"/>
          <w:szCs w:val="32"/>
        </w:rPr>
      </w:pPr>
    </w:p>
    <w:p w:rsidR="00277934" w:rsidRPr="00FB2EA3" w:rsidRDefault="00277934" w:rsidP="00606A67">
      <w:pPr>
        <w:pStyle w:val="Sinespaciado"/>
        <w:jc w:val="both"/>
        <w:rPr>
          <w:rFonts w:ascii="Vijaya" w:hAnsi="Vijaya" w:cs="Vijaya"/>
          <w:sz w:val="32"/>
          <w:szCs w:val="32"/>
        </w:rPr>
      </w:pPr>
      <w:r>
        <w:rPr>
          <w:rFonts w:ascii="Vijaya" w:hAnsi="Vijaya" w:cs="Vijaya"/>
          <w:sz w:val="32"/>
          <w:szCs w:val="32"/>
        </w:rPr>
        <w:t>Textura: Construcción vertical de la música dentro de un periodo determinado, es decir, la relación entre las partes sonoras simultáneas</w:t>
      </w:r>
      <w:r w:rsidR="00606A67">
        <w:rPr>
          <w:rFonts w:ascii="Vijaya" w:hAnsi="Vijaya" w:cs="Vijaya"/>
          <w:sz w:val="32"/>
          <w:szCs w:val="32"/>
        </w:rPr>
        <w:t>.</w:t>
      </w:r>
    </w:p>
    <w:p w:rsidR="00984C25" w:rsidRDefault="00984C25">
      <w:pPr>
        <w:rPr>
          <w:rFonts w:ascii="Vijaya" w:hAnsi="Vijaya" w:cs="Vijaya"/>
          <w:sz w:val="32"/>
          <w:szCs w:val="32"/>
          <w:highlight w:val="yellow"/>
        </w:rPr>
      </w:pPr>
      <w:r>
        <w:rPr>
          <w:rFonts w:ascii="Vijaya" w:hAnsi="Vijaya" w:cs="Vijaya"/>
          <w:sz w:val="32"/>
          <w:szCs w:val="32"/>
          <w:highlight w:val="yellow"/>
        </w:rPr>
        <w:br w:type="page"/>
      </w:r>
    </w:p>
    <w:p w:rsidR="00752C2B" w:rsidRDefault="00752C2B">
      <w:pPr>
        <w:rPr>
          <w:rFonts w:ascii="Vijaya" w:hAnsi="Vijaya" w:cs="Vijaya"/>
          <w:b/>
          <w:sz w:val="44"/>
        </w:rPr>
      </w:pPr>
      <w:r>
        <w:rPr>
          <w:rFonts w:ascii="Vijaya" w:hAnsi="Vijaya" w:cs="Vijaya"/>
          <w:b/>
          <w:sz w:val="44"/>
        </w:rPr>
        <w:lastRenderedPageBreak/>
        <w:t>Testimonios</w:t>
      </w:r>
    </w:p>
    <w:p w:rsidR="005D2F6A" w:rsidRDefault="005D2F6A" w:rsidP="005D2F6A">
      <w:pPr>
        <w:pStyle w:val="Sinespaciado"/>
        <w:jc w:val="both"/>
        <w:rPr>
          <w:rFonts w:ascii="Vijaya" w:hAnsi="Vijaya" w:cs="Vijaya"/>
          <w:sz w:val="28"/>
        </w:rPr>
      </w:pPr>
    </w:p>
    <w:p w:rsidR="00C6038C" w:rsidRDefault="00C6038C" w:rsidP="005D2F6A">
      <w:pPr>
        <w:pStyle w:val="Sinespaciado"/>
        <w:jc w:val="both"/>
        <w:rPr>
          <w:rFonts w:ascii="Vijaya" w:hAnsi="Vijaya" w:cs="Vijaya"/>
          <w:sz w:val="28"/>
        </w:rPr>
      </w:pPr>
    </w:p>
    <w:p w:rsidR="00752C2B" w:rsidRPr="00752C2B" w:rsidRDefault="00752C2B" w:rsidP="005D2F6A">
      <w:pPr>
        <w:pStyle w:val="Sinespaciado"/>
        <w:jc w:val="both"/>
        <w:rPr>
          <w:rFonts w:ascii="Vijaya" w:hAnsi="Vijaya" w:cs="Vijaya"/>
          <w:sz w:val="28"/>
        </w:rPr>
      </w:pPr>
      <w:r w:rsidRPr="00752C2B">
        <w:rPr>
          <w:rFonts w:ascii="Vijaya" w:hAnsi="Vijaya" w:cs="Vijaya"/>
          <w:sz w:val="28"/>
        </w:rPr>
        <w:t>Durante el año 1981 conocí a mi gran amigo William Child con ocasión de la</w:t>
      </w:r>
      <w:r w:rsidR="00C6038C">
        <w:rPr>
          <w:rFonts w:ascii="Vijaya" w:hAnsi="Vijaya" w:cs="Vijaya"/>
          <w:sz w:val="28"/>
        </w:rPr>
        <w:t xml:space="preserve"> formación del coro masculino "</w:t>
      </w:r>
      <w:r w:rsidRPr="00752C2B">
        <w:rPr>
          <w:rFonts w:ascii="Vijaya" w:hAnsi="Vijaya" w:cs="Vijaya"/>
          <w:sz w:val="28"/>
        </w:rPr>
        <w:t>Los Solistas de Santiago", es para esa agrupación que escribe su primer arreglo coral,</w:t>
      </w:r>
      <w:r w:rsidR="005D2F6A">
        <w:rPr>
          <w:rFonts w:ascii="Vijaya" w:hAnsi="Vijaya" w:cs="Vijaya"/>
          <w:sz w:val="28"/>
        </w:rPr>
        <w:t xml:space="preserve"> la partitura elegida fue "Run R</w:t>
      </w:r>
      <w:r w:rsidRPr="00752C2B">
        <w:rPr>
          <w:rFonts w:ascii="Vijaya" w:hAnsi="Vijaya" w:cs="Vijaya"/>
          <w:sz w:val="28"/>
        </w:rPr>
        <w:t>un se fue pa</w:t>
      </w:r>
      <w:r w:rsidR="005D2F6A">
        <w:rPr>
          <w:rFonts w:ascii="Vijaya" w:hAnsi="Vijaya" w:cs="Vijaya"/>
          <w:sz w:val="28"/>
        </w:rPr>
        <w:t>’</w:t>
      </w:r>
      <w:r w:rsidRPr="00752C2B">
        <w:rPr>
          <w:rFonts w:ascii="Vijaya" w:hAnsi="Vijaya" w:cs="Vijaya"/>
          <w:sz w:val="28"/>
        </w:rPr>
        <w:t>l norte" de nuestra gran Violeta Parra, esto sucede el año 1985. Desde aquel año a la fecha ha escrito innumerables arreglos que lo posicionan en la actualidad, según mi parecer, como el mejor arreglador de música coral que tiene actualmente el país.</w:t>
      </w:r>
      <w:r w:rsidR="005D2F6A">
        <w:rPr>
          <w:rFonts w:ascii="Vijaya" w:hAnsi="Vijaya" w:cs="Vijaya"/>
          <w:sz w:val="28"/>
        </w:rPr>
        <w:t xml:space="preserve"> </w:t>
      </w:r>
      <w:r w:rsidRPr="00752C2B">
        <w:rPr>
          <w:rFonts w:ascii="Vijaya" w:hAnsi="Vijaya" w:cs="Vijaya"/>
          <w:sz w:val="28"/>
        </w:rPr>
        <w:t>Durante estas tres décadas, en algunas ocasiones he tenido el privilegio de escuchar sus arreglos ejecutados al piano por el mismo, antes que estos sean estrenados por algún coro y muchas veces he realizado algunos de sus arreglos con alguno de los coros que he dirigido.</w:t>
      </w:r>
    </w:p>
    <w:p w:rsidR="00752C2B" w:rsidRPr="00752C2B" w:rsidRDefault="00752C2B" w:rsidP="005D2F6A">
      <w:pPr>
        <w:pStyle w:val="Sinespaciado"/>
        <w:jc w:val="both"/>
        <w:rPr>
          <w:rFonts w:ascii="Vijaya" w:hAnsi="Vijaya" w:cs="Vijaya"/>
          <w:sz w:val="28"/>
        </w:rPr>
      </w:pPr>
      <w:r w:rsidRPr="00752C2B">
        <w:rPr>
          <w:rFonts w:ascii="Vijaya" w:hAnsi="Vijaya" w:cs="Vijaya"/>
          <w:sz w:val="28"/>
        </w:rPr>
        <w:t>Por otra parte, en mi calidad de docente he utilizado también sus arreglos en mis clases de Dirección Coral ya sea en el programa Crecer Cantando del Teatro Municipal de Santiago, como en el Instituto de Música de la Pontificia Universidad Católica.</w:t>
      </w:r>
    </w:p>
    <w:p w:rsidR="00752C2B" w:rsidRPr="00752C2B" w:rsidRDefault="00752C2B" w:rsidP="005D2F6A">
      <w:pPr>
        <w:pStyle w:val="Sinespaciado"/>
        <w:jc w:val="both"/>
        <w:rPr>
          <w:rFonts w:ascii="Vijaya" w:hAnsi="Vijaya" w:cs="Vijaya"/>
          <w:sz w:val="28"/>
        </w:rPr>
      </w:pPr>
      <w:r w:rsidRPr="00752C2B">
        <w:rPr>
          <w:rFonts w:ascii="Vijaya" w:hAnsi="Vijaya" w:cs="Vijaya"/>
          <w:sz w:val="28"/>
        </w:rPr>
        <w:t>En la actualidad es común escuchar sus arreglos a través de todo el país,</w:t>
      </w:r>
      <w:r w:rsidR="006C0A05">
        <w:rPr>
          <w:rFonts w:ascii="Vijaya" w:hAnsi="Vijaya" w:cs="Vijaya"/>
          <w:sz w:val="28"/>
        </w:rPr>
        <w:t xml:space="preserve"> </w:t>
      </w:r>
      <w:r w:rsidRPr="00752C2B">
        <w:rPr>
          <w:rFonts w:ascii="Vijaya" w:hAnsi="Vijaya" w:cs="Vijaya"/>
          <w:sz w:val="28"/>
        </w:rPr>
        <w:t>y sin lugar a dudas su enorme y desinteresada labor seguirá siendo valorada por todos aquellos que amamos la actividad coral. Ojalá que su talento nos siga entregando por muchos años tan preciados frutos.</w:t>
      </w:r>
    </w:p>
    <w:p w:rsidR="00752C2B" w:rsidRDefault="00752C2B" w:rsidP="00752C2B">
      <w:pPr>
        <w:pStyle w:val="Sinespaciado"/>
        <w:jc w:val="right"/>
        <w:rPr>
          <w:rFonts w:ascii="Vijaya" w:hAnsi="Vijaya" w:cs="Vijaya"/>
          <w:sz w:val="28"/>
        </w:rPr>
      </w:pPr>
    </w:p>
    <w:p w:rsidR="00752C2B" w:rsidRPr="006C0A05" w:rsidRDefault="00752C2B" w:rsidP="00752C2B">
      <w:pPr>
        <w:pStyle w:val="Sinespaciado"/>
        <w:jc w:val="right"/>
        <w:rPr>
          <w:rFonts w:ascii="Vijaya" w:hAnsi="Vijaya" w:cs="Vijaya"/>
          <w:b/>
          <w:sz w:val="32"/>
        </w:rPr>
      </w:pPr>
      <w:r w:rsidRPr="006C0A05">
        <w:rPr>
          <w:rFonts w:ascii="Vijaya" w:hAnsi="Vijaya" w:cs="Vijaya"/>
          <w:b/>
          <w:sz w:val="32"/>
        </w:rPr>
        <w:t>Víctor Saavedra</w:t>
      </w:r>
    </w:p>
    <w:p w:rsidR="00752C2B" w:rsidRDefault="00752C2B" w:rsidP="00752C2B">
      <w:pPr>
        <w:pStyle w:val="Sinespaciado"/>
        <w:jc w:val="right"/>
        <w:rPr>
          <w:rFonts w:ascii="Vijaya" w:hAnsi="Vijaya" w:cs="Vijaya"/>
          <w:sz w:val="28"/>
        </w:rPr>
      </w:pPr>
      <w:r>
        <w:rPr>
          <w:rFonts w:ascii="Vijaya" w:hAnsi="Vijaya" w:cs="Vijaya"/>
          <w:sz w:val="28"/>
        </w:rPr>
        <w:t xml:space="preserve">Académico Instituto de Música de la </w:t>
      </w:r>
      <w:r w:rsidR="004F3386">
        <w:rPr>
          <w:rFonts w:ascii="Vijaya" w:hAnsi="Vijaya" w:cs="Vijaya"/>
          <w:sz w:val="28"/>
        </w:rPr>
        <w:t xml:space="preserve">Pontificia </w:t>
      </w:r>
      <w:r>
        <w:rPr>
          <w:rFonts w:ascii="Vijaya" w:hAnsi="Vijaya" w:cs="Vijaya"/>
          <w:sz w:val="28"/>
        </w:rPr>
        <w:t>Universidad Católica</w:t>
      </w:r>
    </w:p>
    <w:p w:rsidR="009B34BF" w:rsidRDefault="005D2F6A" w:rsidP="00752C2B">
      <w:pPr>
        <w:pStyle w:val="Sinespaciado"/>
        <w:jc w:val="right"/>
        <w:rPr>
          <w:rFonts w:ascii="Vijaya" w:hAnsi="Vijaya" w:cs="Vijaya"/>
          <w:sz w:val="28"/>
        </w:rPr>
      </w:pPr>
      <w:r>
        <w:rPr>
          <w:rFonts w:ascii="Vijaya" w:hAnsi="Vijaya" w:cs="Vijaya"/>
          <w:sz w:val="28"/>
        </w:rPr>
        <w:t>Profesor Instituto Profesional</w:t>
      </w:r>
      <w:r w:rsidR="00752C2B">
        <w:rPr>
          <w:rFonts w:ascii="Vijaya" w:hAnsi="Vijaya" w:cs="Vijaya"/>
          <w:sz w:val="28"/>
        </w:rPr>
        <w:t xml:space="preserve"> Pro</w:t>
      </w:r>
      <w:r>
        <w:rPr>
          <w:rFonts w:ascii="Vijaya" w:hAnsi="Vijaya" w:cs="Vijaya"/>
          <w:sz w:val="28"/>
        </w:rPr>
        <w:t>j</w:t>
      </w:r>
      <w:r w:rsidR="00752C2B">
        <w:rPr>
          <w:rFonts w:ascii="Vijaya" w:hAnsi="Vijaya" w:cs="Vijaya"/>
          <w:sz w:val="28"/>
        </w:rPr>
        <w:t>azz</w:t>
      </w:r>
    </w:p>
    <w:p w:rsidR="009B34BF" w:rsidRDefault="009B34BF" w:rsidP="00752C2B">
      <w:pPr>
        <w:pStyle w:val="Sinespaciado"/>
        <w:jc w:val="right"/>
        <w:rPr>
          <w:rFonts w:ascii="Vijaya" w:hAnsi="Vijaya" w:cs="Vijaya"/>
          <w:sz w:val="28"/>
        </w:rPr>
      </w:pPr>
    </w:p>
    <w:p w:rsidR="009B34BF" w:rsidRDefault="009B34BF" w:rsidP="00752C2B">
      <w:pPr>
        <w:pStyle w:val="Sinespaciado"/>
        <w:jc w:val="right"/>
        <w:rPr>
          <w:rFonts w:ascii="Vijaya" w:hAnsi="Vijaya" w:cs="Vijaya"/>
          <w:sz w:val="28"/>
        </w:rPr>
      </w:pPr>
    </w:p>
    <w:p w:rsidR="00C6038C" w:rsidRDefault="00C6038C" w:rsidP="009B34BF">
      <w:pPr>
        <w:spacing w:after="0" w:line="240" w:lineRule="auto"/>
        <w:jc w:val="both"/>
        <w:rPr>
          <w:rFonts w:ascii="Vijaya" w:eastAsia="Times New Roman" w:hAnsi="Vijaya" w:cs="Vijaya"/>
          <w:sz w:val="28"/>
          <w:szCs w:val="27"/>
          <w:lang w:eastAsia="es-CL"/>
        </w:rPr>
      </w:pPr>
    </w:p>
    <w:p w:rsidR="00CE047F" w:rsidRDefault="00CE047F" w:rsidP="009B34BF">
      <w:pPr>
        <w:spacing w:after="0" w:line="240" w:lineRule="auto"/>
        <w:jc w:val="both"/>
        <w:rPr>
          <w:rFonts w:ascii="Vijaya" w:eastAsia="Times New Roman" w:hAnsi="Vijaya" w:cs="Vijaya"/>
          <w:sz w:val="28"/>
          <w:szCs w:val="27"/>
          <w:lang w:eastAsia="es-CL"/>
        </w:rPr>
      </w:pPr>
    </w:p>
    <w:p w:rsidR="009B34BF" w:rsidRPr="009B34BF" w:rsidRDefault="009B34BF" w:rsidP="009B34BF">
      <w:pPr>
        <w:spacing w:after="0" w:line="240" w:lineRule="auto"/>
        <w:jc w:val="both"/>
        <w:rPr>
          <w:rFonts w:ascii="Vijaya" w:eastAsia="Times New Roman" w:hAnsi="Vijaya" w:cs="Vijaya"/>
          <w:sz w:val="28"/>
          <w:szCs w:val="27"/>
          <w:lang w:eastAsia="es-CL"/>
        </w:rPr>
      </w:pPr>
      <w:r w:rsidRPr="009B34BF">
        <w:rPr>
          <w:rFonts w:ascii="Vijaya" w:eastAsia="Times New Roman" w:hAnsi="Vijaya" w:cs="Vijaya"/>
          <w:sz w:val="28"/>
          <w:szCs w:val="27"/>
          <w:lang w:eastAsia="es-CL"/>
        </w:rPr>
        <w:t>Celebro con gran entusiasmo esta noble iniciativa de hacer justicia a un gran músico, una gran persona a l</w:t>
      </w:r>
      <w:r>
        <w:rPr>
          <w:rFonts w:ascii="Vijaya" w:eastAsia="Times New Roman" w:hAnsi="Vijaya" w:cs="Vijaya"/>
          <w:sz w:val="28"/>
          <w:szCs w:val="27"/>
          <w:lang w:eastAsia="es-CL"/>
        </w:rPr>
        <w:t>a que conozco hace largo tiempo</w:t>
      </w:r>
      <w:r w:rsidRPr="009B34BF">
        <w:rPr>
          <w:rFonts w:ascii="Vijaya" w:eastAsia="Times New Roman" w:hAnsi="Vijaya" w:cs="Vijaya"/>
          <w:sz w:val="28"/>
          <w:szCs w:val="27"/>
          <w:lang w:eastAsia="es-CL"/>
        </w:rPr>
        <w:t>.</w:t>
      </w:r>
      <w:r>
        <w:rPr>
          <w:rFonts w:ascii="Vijaya" w:eastAsia="Times New Roman" w:hAnsi="Vijaya" w:cs="Vijaya"/>
          <w:sz w:val="28"/>
          <w:szCs w:val="27"/>
          <w:lang w:eastAsia="es-CL"/>
        </w:rPr>
        <w:t xml:space="preserve"> </w:t>
      </w:r>
      <w:r w:rsidRPr="009B34BF">
        <w:rPr>
          <w:rFonts w:ascii="Vijaya" w:eastAsia="Times New Roman" w:hAnsi="Vijaya" w:cs="Vijaya"/>
          <w:sz w:val="28"/>
          <w:szCs w:val="27"/>
          <w:lang w:eastAsia="es-CL"/>
        </w:rPr>
        <w:t>Digo justicia pues la obra musical del Willo debe ser conocida por todas las personas que le gusta el canto coral en cualquiera de sus facetas.</w:t>
      </w:r>
    </w:p>
    <w:p w:rsidR="009B34BF" w:rsidRPr="009B34BF" w:rsidRDefault="009B34BF" w:rsidP="009B34BF">
      <w:pPr>
        <w:spacing w:after="0" w:line="240" w:lineRule="auto"/>
        <w:jc w:val="both"/>
        <w:rPr>
          <w:rFonts w:ascii="Vijaya" w:eastAsia="Times New Roman" w:hAnsi="Vijaya" w:cs="Vijaya"/>
          <w:sz w:val="28"/>
          <w:szCs w:val="27"/>
          <w:lang w:eastAsia="es-CL"/>
        </w:rPr>
      </w:pPr>
      <w:r w:rsidRPr="009B34BF">
        <w:rPr>
          <w:rFonts w:ascii="Vijaya" w:eastAsia="Times New Roman" w:hAnsi="Vijaya" w:cs="Vijaya"/>
          <w:sz w:val="28"/>
          <w:szCs w:val="27"/>
          <w:lang w:eastAsia="es-CL"/>
        </w:rPr>
        <w:t>La mú</w:t>
      </w:r>
      <w:r>
        <w:rPr>
          <w:rFonts w:ascii="Vijaya" w:eastAsia="Times New Roman" w:hAnsi="Vijaya" w:cs="Vijaya"/>
          <w:sz w:val="28"/>
          <w:szCs w:val="27"/>
          <w:lang w:eastAsia="es-CL"/>
        </w:rPr>
        <w:t>sica en sus manos se hace fácil</w:t>
      </w:r>
      <w:r w:rsidRPr="009B34BF">
        <w:rPr>
          <w:rFonts w:ascii="Vijaya" w:eastAsia="Times New Roman" w:hAnsi="Vijaya" w:cs="Vijaya"/>
          <w:sz w:val="28"/>
          <w:szCs w:val="27"/>
          <w:lang w:eastAsia="es-CL"/>
        </w:rPr>
        <w:t>, sus</w:t>
      </w:r>
      <w:r>
        <w:rPr>
          <w:rFonts w:ascii="Vijaya" w:eastAsia="Times New Roman" w:hAnsi="Vijaya" w:cs="Vijaya"/>
          <w:sz w:val="28"/>
          <w:szCs w:val="27"/>
          <w:lang w:eastAsia="es-CL"/>
        </w:rPr>
        <w:t xml:space="preserve"> arreglos nos hablan de un país, de sus gentes, sus músicos</w:t>
      </w:r>
      <w:r w:rsidRPr="009B34BF">
        <w:rPr>
          <w:rFonts w:ascii="Vijaya" w:eastAsia="Times New Roman" w:hAnsi="Vijaya" w:cs="Vijaya"/>
          <w:sz w:val="28"/>
          <w:szCs w:val="27"/>
          <w:lang w:eastAsia="es-CL"/>
        </w:rPr>
        <w:t>,</w:t>
      </w:r>
      <w:r w:rsidR="00C6038C">
        <w:rPr>
          <w:rFonts w:ascii="Vijaya" w:eastAsia="Times New Roman" w:hAnsi="Vijaya" w:cs="Vijaya"/>
          <w:sz w:val="28"/>
          <w:szCs w:val="27"/>
          <w:lang w:eastAsia="es-CL"/>
        </w:rPr>
        <w:t xml:space="preserve"> </w:t>
      </w:r>
      <w:r w:rsidRPr="009B34BF">
        <w:rPr>
          <w:rFonts w:ascii="Vijaya" w:eastAsia="Times New Roman" w:hAnsi="Vijaya" w:cs="Vijaya"/>
          <w:sz w:val="28"/>
          <w:szCs w:val="27"/>
          <w:lang w:eastAsia="es-CL"/>
        </w:rPr>
        <w:t>sin dejar fuera nada.</w:t>
      </w:r>
      <w:r>
        <w:rPr>
          <w:rFonts w:ascii="Vijaya" w:eastAsia="Times New Roman" w:hAnsi="Vijaya" w:cs="Vijaya"/>
          <w:sz w:val="28"/>
          <w:szCs w:val="27"/>
          <w:lang w:eastAsia="es-CL"/>
        </w:rPr>
        <w:t xml:space="preserve"> </w:t>
      </w:r>
      <w:r w:rsidRPr="009B34BF">
        <w:rPr>
          <w:rFonts w:ascii="Vijaya" w:eastAsia="Times New Roman" w:hAnsi="Vijaya" w:cs="Vijaya"/>
          <w:sz w:val="28"/>
          <w:szCs w:val="27"/>
          <w:lang w:eastAsia="es-CL"/>
        </w:rPr>
        <w:t>El Willo tiene la habi</w:t>
      </w:r>
      <w:r>
        <w:rPr>
          <w:rFonts w:ascii="Vijaya" w:eastAsia="Times New Roman" w:hAnsi="Vijaya" w:cs="Vijaya"/>
          <w:sz w:val="28"/>
          <w:szCs w:val="27"/>
          <w:lang w:eastAsia="es-CL"/>
        </w:rPr>
        <w:t>lidad de hacer fácil lo difícil</w:t>
      </w:r>
      <w:r w:rsidRPr="009B34BF">
        <w:rPr>
          <w:rFonts w:ascii="Vijaya" w:eastAsia="Times New Roman" w:hAnsi="Vijaya" w:cs="Vijaya"/>
          <w:sz w:val="28"/>
          <w:szCs w:val="27"/>
          <w:lang w:eastAsia="es-CL"/>
        </w:rPr>
        <w:t>, tiene la experiencia de trabajar con agrupaciones corales, la música coral es su universo</w:t>
      </w:r>
      <w:r>
        <w:rPr>
          <w:rFonts w:ascii="Vijaya" w:eastAsia="Times New Roman" w:hAnsi="Vijaya" w:cs="Vijaya"/>
          <w:sz w:val="28"/>
          <w:szCs w:val="27"/>
          <w:lang w:eastAsia="es-CL"/>
        </w:rPr>
        <w:t>,</w:t>
      </w:r>
      <w:r w:rsidRPr="009B34BF">
        <w:rPr>
          <w:rFonts w:ascii="Vijaya" w:eastAsia="Times New Roman" w:hAnsi="Vijaya" w:cs="Vijaya"/>
          <w:sz w:val="28"/>
          <w:szCs w:val="27"/>
          <w:lang w:eastAsia="es-CL"/>
        </w:rPr>
        <w:t xml:space="preserve"> sus arreglos fluyen naturalmente</w:t>
      </w:r>
      <w:r>
        <w:rPr>
          <w:rFonts w:ascii="Vijaya" w:eastAsia="Times New Roman" w:hAnsi="Vijaya" w:cs="Vijaya"/>
          <w:sz w:val="28"/>
          <w:szCs w:val="27"/>
          <w:lang w:eastAsia="es-CL"/>
        </w:rPr>
        <w:t>,</w:t>
      </w:r>
      <w:r w:rsidRPr="009B34BF">
        <w:rPr>
          <w:rFonts w:ascii="Vijaya" w:eastAsia="Times New Roman" w:hAnsi="Vijaya" w:cs="Vijaya"/>
          <w:sz w:val="28"/>
          <w:szCs w:val="27"/>
          <w:lang w:eastAsia="es-CL"/>
        </w:rPr>
        <w:t xml:space="preserve"> siem</w:t>
      </w:r>
      <w:r>
        <w:rPr>
          <w:rFonts w:ascii="Vijaya" w:eastAsia="Times New Roman" w:hAnsi="Vijaya" w:cs="Vijaya"/>
          <w:sz w:val="28"/>
          <w:szCs w:val="27"/>
          <w:lang w:eastAsia="es-CL"/>
        </w:rPr>
        <w:t>pre encuentra el tono y el modo</w:t>
      </w:r>
      <w:r w:rsidRPr="009B34BF">
        <w:rPr>
          <w:rFonts w:ascii="Vijaya" w:eastAsia="Times New Roman" w:hAnsi="Vijaya" w:cs="Vijaya"/>
          <w:sz w:val="28"/>
          <w:szCs w:val="27"/>
          <w:lang w:eastAsia="es-CL"/>
        </w:rPr>
        <w:t>, memorables son sus arreglos de Víctor Jara , Patricio Ma</w:t>
      </w:r>
      <w:r w:rsidR="00C6038C">
        <w:rPr>
          <w:rFonts w:ascii="Vijaya" w:eastAsia="Times New Roman" w:hAnsi="Vijaya" w:cs="Vijaya"/>
          <w:sz w:val="28"/>
          <w:szCs w:val="27"/>
          <w:lang w:eastAsia="es-CL"/>
        </w:rPr>
        <w:t>n</w:t>
      </w:r>
      <w:r w:rsidRPr="009B34BF">
        <w:rPr>
          <w:rFonts w:ascii="Vijaya" w:eastAsia="Times New Roman" w:hAnsi="Vijaya" w:cs="Vijaya"/>
          <w:sz w:val="28"/>
          <w:szCs w:val="27"/>
          <w:lang w:eastAsia="es-CL"/>
        </w:rPr>
        <w:t>ns, Violeta Parra , sin dejar fuera a</w:t>
      </w:r>
      <w:r>
        <w:rPr>
          <w:rFonts w:ascii="Vijaya" w:eastAsia="Times New Roman" w:hAnsi="Vijaya" w:cs="Vijaya"/>
          <w:sz w:val="28"/>
          <w:szCs w:val="27"/>
          <w:lang w:eastAsia="es-CL"/>
        </w:rPr>
        <w:t xml:space="preserve"> los Beatles y muchos otros. Po</w:t>
      </w:r>
      <w:r w:rsidRPr="009B34BF">
        <w:rPr>
          <w:rFonts w:ascii="Vijaya" w:eastAsia="Times New Roman" w:hAnsi="Vijaya" w:cs="Vijaya"/>
          <w:sz w:val="28"/>
          <w:szCs w:val="27"/>
          <w:lang w:eastAsia="es-CL"/>
        </w:rPr>
        <w:t>r eso me lleno de alegr</w:t>
      </w:r>
      <w:r>
        <w:rPr>
          <w:rFonts w:ascii="Vijaya" w:eastAsia="Times New Roman" w:hAnsi="Vijaya" w:cs="Vijaya"/>
          <w:sz w:val="28"/>
          <w:szCs w:val="27"/>
          <w:lang w:eastAsia="es-CL"/>
        </w:rPr>
        <w:t>í</w:t>
      </w:r>
      <w:r w:rsidRPr="009B34BF">
        <w:rPr>
          <w:rFonts w:ascii="Vijaya" w:eastAsia="Times New Roman" w:hAnsi="Vijaya" w:cs="Vijaya"/>
          <w:sz w:val="28"/>
          <w:szCs w:val="27"/>
          <w:lang w:eastAsia="es-CL"/>
        </w:rPr>
        <w:t>a con este proyecto que ojala llegue a todos los coros de Chile</w:t>
      </w:r>
      <w:r>
        <w:rPr>
          <w:rFonts w:ascii="Vijaya" w:eastAsia="Times New Roman" w:hAnsi="Vijaya" w:cs="Vijaya"/>
          <w:sz w:val="28"/>
          <w:szCs w:val="27"/>
          <w:lang w:eastAsia="es-CL"/>
        </w:rPr>
        <w:t>.</w:t>
      </w:r>
      <w:r w:rsidRPr="009B34BF">
        <w:rPr>
          <w:rFonts w:ascii="Vijaya" w:eastAsia="Times New Roman" w:hAnsi="Vijaya" w:cs="Vijaya"/>
          <w:sz w:val="28"/>
          <w:szCs w:val="27"/>
          <w:lang w:eastAsia="es-CL"/>
        </w:rPr>
        <w:t xml:space="preserve"> </w:t>
      </w:r>
    </w:p>
    <w:p w:rsidR="00C6038C" w:rsidRDefault="00C6038C" w:rsidP="009B34BF">
      <w:pPr>
        <w:spacing w:after="0" w:line="240" w:lineRule="auto"/>
        <w:jc w:val="both"/>
        <w:rPr>
          <w:rFonts w:ascii="Vijaya" w:eastAsia="Times New Roman" w:hAnsi="Vijaya" w:cs="Vijaya"/>
          <w:sz w:val="28"/>
          <w:szCs w:val="27"/>
          <w:lang w:eastAsia="es-CL"/>
        </w:rPr>
      </w:pPr>
    </w:p>
    <w:p w:rsidR="009B34BF" w:rsidRPr="00D34E0A" w:rsidRDefault="009B34BF" w:rsidP="009B34BF">
      <w:pPr>
        <w:spacing w:after="0" w:line="240" w:lineRule="auto"/>
        <w:jc w:val="both"/>
        <w:rPr>
          <w:rFonts w:ascii="Vijaya" w:eastAsia="Times New Roman" w:hAnsi="Vijaya" w:cs="Vijaya"/>
          <w:sz w:val="28"/>
          <w:szCs w:val="27"/>
          <w:lang w:val="en-US" w:eastAsia="es-CL"/>
        </w:rPr>
      </w:pPr>
      <w:r w:rsidRPr="00D34E0A">
        <w:rPr>
          <w:rFonts w:ascii="Vijaya" w:eastAsia="Times New Roman" w:hAnsi="Vijaya" w:cs="Vijaya"/>
          <w:sz w:val="28"/>
          <w:szCs w:val="27"/>
          <w:lang w:val="en-US" w:eastAsia="es-CL"/>
        </w:rPr>
        <w:t>Enhorabuena William.</w:t>
      </w:r>
    </w:p>
    <w:p w:rsidR="009B34BF" w:rsidRPr="00D34E0A" w:rsidRDefault="009B34BF" w:rsidP="009B34BF">
      <w:pPr>
        <w:spacing w:after="0" w:line="240" w:lineRule="auto"/>
        <w:jc w:val="both"/>
        <w:rPr>
          <w:rFonts w:ascii="Vijaya" w:eastAsia="Times New Roman" w:hAnsi="Vijaya" w:cs="Vijaya"/>
          <w:sz w:val="28"/>
          <w:szCs w:val="27"/>
          <w:lang w:val="en-US" w:eastAsia="es-CL"/>
        </w:rPr>
      </w:pPr>
    </w:p>
    <w:p w:rsidR="009B34BF" w:rsidRPr="00D34E0A" w:rsidRDefault="009B34BF" w:rsidP="009B34BF">
      <w:pPr>
        <w:spacing w:after="0" w:line="240" w:lineRule="auto"/>
        <w:jc w:val="right"/>
        <w:rPr>
          <w:rFonts w:ascii="Vijaya" w:eastAsia="Times New Roman" w:hAnsi="Vijaya" w:cs="Vijaya"/>
          <w:b/>
          <w:sz w:val="32"/>
          <w:szCs w:val="27"/>
          <w:lang w:val="en-US" w:eastAsia="es-CL"/>
        </w:rPr>
      </w:pPr>
      <w:r w:rsidRPr="00D34E0A">
        <w:rPr>
          <w:rFonts w:ascii="Vijaya" w:eastAsia="Times New Roman" w:hAnsi="Vijaya" w:cs="Vijaya"/>
          <w:b/>
          <w:sz w:val="32"/>
          <w:szCs w:val="27"/>
          <w:lang w:val="en-US" w:eastAsia="es-CL"/>
        </w:rPr>
        <w:t>Jean Pierre Karich</w:t>
      </w:r>
      <w:r w:rsidR="00837D77" w:rsidRPr="00D34E0A">
        <w:rPr>
          <w:rFonts w:ascii="Vijaya" w:eastAsia="Times New Roman" w:hAnsi="Vijaya" w:cs="Vijaya"/>
          <w:b/>
          <w:sz w:val="32"/>
          <w:szCs w:val="27"/>
          <w:lang w:val="en-US" w:eastAsia="es-CL"/>
        </w:rPr>
        <w:t xml:space="preserve"> Jacomet</w:t>
      </w:r>
    </w:p>
    <w:p w:rsidR="009B34BF" w:rsidRPr="009B34BF" w:rsidRDefault="00837D77" w:rsidP="009B34BF">
      <w:pPr>
        <w:spacing w:after="0" w:line="240" w:lineRule="auto"/>
        <w:jc w:val="right"/>
        <w:rPr>
          <w:rFonts w:ascii="Vijaya" w:eastAsia="Times New Roman" w:hAnsi="Vijaya" w:cs="Vijaya"/>
          <w:sz w:val="28"/>
          <w:szCs w:val="27"/>
          <w:lang w:eastAsia="es-CL"/>
        </w:rPr>
      </w:pPr>
      <w:r>
        <w:rPr>
          <w:rFonts w:ascii="Vijaya" w:eastAsia="Times New Roman" w:hAnsi="Vijaya" w:cs="Vijaya"/>
          <w:sz w:val="28"/>
          <w:szCs w:val="27"/>
          <w:lang w:eastAsia="es-CL"/>
        </w:rPr>
        <w:t>P</w:t>
      </w:r>
      <w:r w:rsidR="00C6038C">
        <w:rPr>
          <w:rFonts w:ascii="Vijaya" w:eastAsia="Times New Roman" w:hAnsi="Vijaya" w:cs="Vijaya"/>
          <w:sz w:val="28"/>
          <w:szCs w:val="27"/>
          <w:lang w:eastAsia="es-CL"/>
        </w:rPr>
        <w:t>ianista</w:t>
      </w:r>
      <w:r w:rsidR="00944EA3">
        <w:rPr>
          <w:rFonts w:ascii="Vijaya" w:eastAsia="Times New Roman" w:hAnsi="Vijaya" w:cs="Vijaya"/>
          <w:sz w:val="28"/>
          <w:szCs w:val="27"/>
          <w:lang w:eastAsia="es-CL"/>
        </w:rPr>
        <w:t xml:space="preserve"> </w:t>
      </w:r>
      <w:r>
        <w:rPr>
          <w:rFonts w:ascii="Vijaya" w:eastAsia="Times New Roman" w:hAnsi="Vijaya" w:cs="Vijaya"/>
          <w:sz w:val="28"/>
          <w:szCs w:val="27"/>
          <w:lang w:eastAsia="es-CL"/>
        </w:rPr>
        <w:t xml:space="preserve">y Compositor </w:t>
      </w:r>
    </w:p>
    <w:p w:rsidR="009B34BF" w:rsidRPr="009B34BF" w:rsidRDefault="009B34BF" w:rsidP="009B34BF">
      <w:pPr>
        <w:spacing w:after="0" w:line="240" w:lineRule="auto"/>
        <w:jc w:val="right"/>
        <w:rPr>
          <w:rFonts w:ascii="Vijaya" w:eastAsia="Times New Roman" w:hAnsi="Vijaya" w:cs="Vijaya"/>
          <w:sz w:val="28"/>
          <w:szCs w:val="27"/>
          <w:lang w:eastAsia="es-CL"/>
        </w:rPr>
      </w:pPr>
      <w:r w:rsidRPr="009B34BF">
        <w:rPr>
          <w:rFonts w:ascii="Vijaya" w:eastAsia="Times New Roman" w:hAnsi="Vijaya" w:cs="Vijaya"/>
          <w:sz w:val="28"/>
          <w:szCs w:val="27"/>
          <w:lang w:eastAsia="es-CL"/>
        </w:rPr>
        <w:t>Académico</w:t>
      </w:r>
      <w:r>
        <w:rPr>
          <w:rFonts w:ascii="Vijaya" w:eastAsia="Times New Roman" w:hAnsi="Vijaya" w:cs="Vijaya"/>
          <w:sz w:val="28"/>
          <w:szCs w:val="27"/>
          <w:lang w:eastAsia="es-CL"/>
        </w:rPr>
        <w:t xml:space="preserve"> Departamento de Música de la Universidad de Chile</w:t>
      </w:r>
    </w:p>
    <w:p w:rsidR="009B34BF" w:rsidRPr="009B34BF" w:rsidRDefault="009B34BF" w:rsidP="009B34BF">
      <w:pPr>
        <w:spacing w:after="0" w:line="240" w:lineRule="auto"/>
        <w:jc w:val="right"/>
        <w:rPr>
          <w:rFonts w:ascii="Vijaya" w:eastAsia="Times New Roman" w:hAnsi="Vijaya" w:cs="Vijaya"/>
          <w:sz w:val="28"/>
          <w:szCs w:val="27"/>
          <w:lang w:eastAsia="es-CL"/>
        </w:rPr>
      </w:pPr>
      <w:r>
        <w:rPr>
          <w:rFonts w:ascii="Vijaya" w:eastAsia="Times New Roman" w:hAnsi="Vijaya" w:cs="Vijaya"/>
          <w:sz w:val="28"/>
          <w:szCs w:val="27"/>
          <w:lang w:eastAsia="es-CL"/>
        </w:rPr>
        <w:t>Académico Instituto de Música de la Pontificia Universidad Católica</w:t>
      </w:r>
    </w:p>
    <w:p w:rsidR="009B34BF" w:rsidRPr="009B34BF" w:rsidRDefault="009B34BF" w:rsidP="009B34BF">
      <w:pPr>
        <w:spacing w:after="150" w:line="240" w:lineRule="auto"/>
        <w:jc w:val="both"/>
        <w:rPr>
          <w:rFonts w:ascii="Vijaya" w:eastAsia="Times New Roman" w:hAnsi="Vijaya" w:cs="Vijaya"/>
          <w:sz w:val="28"/>
          <w:szCs w:val="27"/>
          <w:lang w:eastAsia="es-CL"/>
        </w:rPr>
      </w:pPr>
    </w:p>
    <w:p w:rsidR="009B34BF" w:rsidRPr="009B34BF" w:rsidRDefault="009B34BF" w:rsidP="009B34BF">
      <w:pPr>
        <w:pStyle w:val="Sinespaciado"/>
        <w:jc w:val="both"/>
        <w:rPr>
          <w:rFonts w:ascii="Vijaya" w:hAnsi="Vijaya" w:cs="Vijaya"/>
          <w:sz w:val="28"/>
          <w:szCs w:val="20"/>
        </w:rPr>
      </w:pPr>
      <w:r w:rsidRPr="009B34BF">
        <w:rPr>
          <w:rFonts w:ascii="Vijaya" w:hAnsi="Vijaya" w:cs="Vijaya"/>
          <w:sz w:val="28"/>
          <w:szCs w:val="20"/>
        </w:rPr>
        <w:lastRenderedPageBreak/>
        <w:t>Desde hace años William Child se ha instalado como uno de los más</w:t>
      </w:r>
      <w:r w:rsidRPr="009B34BF">
        <w:rPr>
          <w:rFonts w:ascii="Vijaya" w:hAnsi="Vijaya" w:cs="Vijaya"/>
          <w:sz w:val="28"/>
          <w:szCs w:val="20"/>
        </w:rPr>
        <w:br/>
        <w:t>destacados arregladores de música coral chilena. Sus versiones corales para</w:t>
      </w:r>
      <w:r w:rsidRPr="009B34BF">
        <w:rPr>
          <w:rFonts w:ascii="Vijaya" w:hAnsi="Vijaya" w:cs="Vijaya"/>
          <w:sz w:val="28"/>
          <w:szCs w:val="20"/>
        </w:rPr>
        <w:br/>
        <w:t>voces mixtas y voces iguales, pertenecientes al rico cancionero del movimiento</w:t>
      </w:r>
      <w:r w:rsidRPr="009B34BF">
        <w:rPr>
          <w:rFonts w:ascii="Vijaya" w:hAnsi="Vijaya" w:cs="Vijaya"/>
          <w:sz w:val="28"/>
          <w:szCs w:val="20"/>
        </w:rPr>
        <w:br/>
        <w:t>de la Nueva Canción Chilena, ha permitido renovar el repertorio de los coros</w:t>
      </w:r>
      <w:r w:rsidRPr="009B34BF">
        <w:rPr>
          <w:rFonts w:ascii="Vijaya" w:hAnsi="Vijaya" w:cs="Vijaya"/>
          <w:sz w:val="28"/>
          <w:szCs w:val="20"/>
        </w:rPr>
        <w:br/>
        <w:t>nacionales y extranjeros, deseosos de incorporar obras y arreglos de calidad,</w:t>
      </w:r>
      <w:r w:rsidRPr="009B34BF">
        <w:rPr>
          <w:rFonts w:ascii="Vijaya" w:hAnsi="Vijaya" w:cs="Vijaya"/>
          <w:sz w:val="28"/>
          <w:szCs w:val="20"/>
        </w:rPr>
        <w:br/>
        <w:t>originalidad y complejidad musical a sus repertorio.</w:t>
      </w:r>
    </w:p>
    <w:p w:rsidR="009B34BF" w:rsidRPr="009B34BF" w:rsidRDefault="009B34BF" w:rsidP="009B34BF">
      <w:pPr>
        <w:pStyle w:val="Sinespaciado"/>
        <w:jc w:val="both"/>
        <w:rPr>
          <w:rFonts w:ascii="Vijaya" w:hAnsi="Vijaya" w:cs="Vijaya"/>
          <w:sz w:val="28"/>
          <w:szCs w:val="20"/>
        </w:rPr>
      </w:pPr>
    </w:p>
    <w:p w:rsidR="009B34BF" w:rsidRDefault="009B34BF" w:rsidP="009B34BF">
      <w:pPr>
        <w:pStyle w:val="Sinespaciado"/>
        <w:jc w:val="right"/>
        <w:rPr>
          <w:rFonts w:ascii="Vijaya" w:hAnsi="Vijaya" w:cs="Vijaya"/>
          <w:b/>
          <w:sz w:val="44"/>
        </w:rPr>
      </w:pPr>
      <w:r w:rsidRPr="009B34BF">
        <w:rPr>
          <w:rFonts w:ascii="Vijaya" w:hAnsi="Vijaya" w:cs="Vijaya"/>
          <w:b/>
          <w:sz w:val="32"/>
          <w:szCs w:val="20"/>
        </w:rPr>
        <w:t>Víctor Alarcón</w:t>
      </w:r>
    </w:p>
    <w:p w:rsidR="009B34BF" w:rsidRDefault="009B34BF" w:rsidP="009B34BF">
      <w:pPr>
        <w:pStyle w:val="Sinespaciado"/>
        <w:jc w:val="right"/>
        <w:rPr>
          <w:rFonts w:ascii="Vijaya" w:hAnsi="Vijaya" w:cs="Vijaya"/>
          <w:sz w:val="28"/>
        </w:rPr>
      </w:pPr>
      <w:r w:rsidRPr="009B34BF">
        <w:rPr>
          <w:rFonts w:ascii="Vijaya" w:hAnsi="Vijaya" w:cs="Vijaya"/>
          <w:sz w:val="28"/>
        </w:rPr>
        <w:t xml:space="preserve">Director </w:t>
      </w:r>
      <w:r w:rsidR="00F54995">
        <w:rPr>
          <w:rFonts w:ascii="Vijaya" w:hAnsi="Vijaya" w:cs="Vijaya"/>
          <w:sz w:val="28"/>
        </w:rPr>
        <w:t>de Coros</w:t>
      </w:r>
    </w:p>
    <w:p w:rsidR="00C6038C" w:rsidRDefault="00C6038C" w:rsidP="009B34BF">
      <w:pPr>
        <w:pStyle w:val="Sinespaciado"/>
        <w:jc w:val="right"/>
        <w:rPr>
          <w:rFonts w:ascii="Vijaya" w:hAnsi="Vijaya" w:cs="Vijaya"/>
          <w:sz w:val="28"/>
        </w:rPr>
      </w:pPr>
      <w:r>
        <w:rPr>
          <w:rFonts w:ascii="Vijaya" w:hAnsi="Vijaya" w:cs="Vijaya"/>
          <w:sz w:val="28"/>
        </w:rPr>
        <w:t>Director del Programa Crecer Cantando del Teatro Municipal de Santiago</w:t>
      </w:r>
    </w:p>
    <w:p w:rsidR="009B34BF" w:rsidRPr="009B34BF" w:rsidRDefault="009B34BF" w:rsidP="009B34BF">
      <w:pPr>
        <w:pStyle w:val="Sinespaciado"/>
        <w:jc w:val="right"/>
        <w:rPr>
          <w:rFonts w:ascii="Vijaya" w:hAnsi="Vijaya" w:cs="Vijaya"/>
          <w:sz w:val="28"/>
        </w:rPr>
      </w:pPr>
      <w:r>
        <w:rPr>
          <w:rFonts w:ascii="Vijaya" w:hAnsi="Vijaya" w:cs="Vijaya"/>
          <w:sz w:val="28"/>
        </w:rPr>
        <w:t>Académico Instituto de Música de la Pontificia Universidad Católica</w:t>
      </w:r>
    </w:p>
    <w:p w:rsidR="00A9113F" w:rsidRPr="00CE047F" w:rsidRDefault="00A9113F" w:rsidP="009B34BF">
      <w:pPr>
        <w:pStyle w:val="Sinespaciado"/>
        <w:jc w:val="right"/>
        <w:rPr>
          <w:rFonts w:ascii="Vijaya" w:hAnsi="Vijaya" w:cs="Vijaya"/>
          <w:b/>
          <w:sz w:val="28"/>
        </w:rPr>
      </w:pPr>
    </w:p>
    <w:p w:rsidR="00052289" w:rsidRDefault="00052289" w:rsidP="00052289">
      <w:pPr>
        <w:pStyle w:val="Sinespaciado"/>
        <w:jc w:val="both"/>
        <w:rPr>
          <w:rFonts w:ascii="Vijaya" w:hAnsi="Vijaya" w:cs="Vijaya"/>
          <w:sz w:val="28"/>
          <w:lang w:val="es-ES_tradnl"/>
        </w:rPr>
      </w:pPr>
    </w:p>
    <w:p w:rsidR="00A9113F" w:rsidRPr="00052289" w:rsidRDefault="00A9113F" w:rsidP="00052289">
      <w:pPr>
        <w:pStyle w:val="Sinespaciado"/>
        <w:jc w:val="both"/>
        <w:rPr>
          <w:rFonts w:ascii="Vijaya" w:hAnsi="Vijaya" w:cs="Vijaya"/>
          <w:sz w:val="28"/>
          <w:lang w:val="es-ES_tradnl"/>
        </w:rPr>
      </w:pPr>
      <w:r w:rsidRPr="00052289">
        <w:rPr>
          <w:rFonts w:ascii="Vijaya" w:hAnsi="Vijaya" w:cs="Vijaya"/>
          <w:sz w:val="28"/>
          <w:lang w:val="es-ES_tradnl"/>
        </w:rPr>
        <w:t xml:space="preserve">Mi nombre es Paula Torres y soy directora coral colombiana, radicada en Chile desde el año 2000. Desde mi vinculación a la PUC en el año 2003 he tenido el gusto de trabajar con William Child en el área de la docencia. Sin embargo, desde mi llegada a Chile he pertenecido y dirigido varias agrupaciones corales que en su repertorio han incluido obras de William, tanto arreglos del folclor chileno como composiciones para coro. En todas ellas están presentes muchas de las cualidades artísticas  de un compositor actual y gran conocedor del género coral.  Se destaca así su refinado contrapunto, extenso dominio de la armonía y una sutil exploración de combinaciones sonoras que dan como resultado obras de un carácter sublime y llenas de significado en cada una de sus frases. </w:t>
      </w:r>
    </w:p>
    <w:p w:rsidR="00A9113F" w:rsidRPr="00052289" w:rsidRDefault="00052289" w:rsidP="00052289">
      <w:pPr>
        <w:pStyle w:val="Sinespaciado"/>
        <w:jc w:val="both"/>
        <w:rPr>
          <w:rFonts w:ascii="Vijaya" w:hAnsi="Vijaya" w:cs="Vijaya"/>
          <w:sz w:val="28"/>
          <w:lang w:val="es-ES_tradnl"/>
        </w:rPr>
      </w:pPr>
      <w:r w:rsidRPr="00052289">
        <w:rPr>
          <w:rFonts w:ascii="Vijaya" w:hAnsi="Vijaya" w:cs="Vijaya"/>
          <w:sz w:val="28"/>
          <w:lang w:val="es-ES_tradnl"/>
        </w:rPr>
        <w:t>Fue para mí</w:t>
      </w:r>
      <w:r w:rsidR="00A9113F" w:rsidRPr="00052289">
        <w:rPr>
          <w:rFonts w:ascii="Vijaya" w:hAnsi="Vijaya" w:cs="Vijaya"/>
          <w:sz w:val="28"/>
          <w:lang w:val="es-ES_tradnl"/>
        </w:rPr>
        <w:t xml:space="preserve"> un honor y un agrado realizar el estreno de su obra “Acerca la Viola” con textos de Violeta Parra en un programa de obras latinoamericanas alusivas al Bicentenario de la Indep</w:t>
      </w:r>
      <w:r w:rsidR="00B63478">
        <w:rPr>
          <w:rFonts w:ascii="Vijaya" w:hAnsi="Vijaya" w:cs="Vijaya"/>
          <w:sz w:val="28"/>
          <w:lang w:val="es-ES_tradnl"/>
        </w:rPr>
        <w:t>endencia dentro del marco de la</w:t>
      </w:r>
      <w:r w:rsidR="00A9113F" w:rsidRPr="00052289">
        <w:rPr>
          <w:rFonts w:ascii="Vijaya" w:hAnsi="Vijaya" w:cs="Vijaya"/>
          <w:sz w:val="28"/>
          <w:lang w:val="es-ES_tradnl"/>
        </w:rPr>
        <w:t xml:space="preserve"> III Temporada de Conciertos de la Universidad Alberto Hurtado,  </w:t>
      </w:r>
    </w:p>
    <w:p w:rsidR="00A9113F" w:rsidRPr="00052289" w:rsidRDefault="00A9113F" w:rsidP="00052289">
      <w:pPr>
        <w:pStyle w:val="Sinespaciado"/>
        <w:jc w:val="both"/>
        <w:rPr>
          <w:rFonts w:ascii="Vijaya" w:hAnsi="Vijaya" w:cs="Vijaya"/>
          <w:sz w:val="28"/>
          <w:lang w:val="es-ES_tradnl"/>
        </w:rPr>
      </w:pPr>
      <w:r w:rsidRPr="00052289">
        <w:rPr>
          <w:rFonts w:ascii="Vijaya" w:hAnsi="Vijaya" w:cs="Vijaya"/>
          <w:sz w:val="28"/>
          <w:lang w:val="es-ES_tradnl"/>
        </w:rPr>
        <w:t>Tuve también la oportunidad de escuchar su ensamble vocal masculino en el año 2011 y conocer así su seriedad y compromiso en el campo de la dirección pues su búsqueda en el resultado sonoro es tan acuciosa y emotiva como sus composiciones.</w:t>
      </w:r>
    </w:p>
    <w:p w:rsidR="00A9113F" w:rsidRPr="00052289" w:rsidRDefault="00A9113F" w:rsidP="00052289">
      <w:pPr>
        <w:pStyle w:val="Sinespaciado"/>
        <w:jc w:val="both"/>
        <w:rPr>
          <w:rFonts w:ascii="Vijaya" w:hAnsi="Vijaya" w:cs="Vijaya"/>
          <w:sz w:val="28"/>
          <w:lang w:val="es-ES_tradnl"/>
        </w:rPr>
      </w:pPr>
      <w:r w:rsidRPr="00052289">
        <w:rPr>
          <w:rFonts w:ascii="Vijaya" w:hAnsi="Vijaya" w:cs="Vijaya"/>
          <w:sz w:val="28"/>
          <w:lang w:val="es-ES_tradnl"/>
        </w:rPr>
        <w:t>Es motivo de alegría saber que el gremio coral cuenta con una figura de composición y arreglos como William Child pues sin lugar a dudas su extensa labor ha contribuido a disfrutar del montaje e interpretación de obras del folclor chileno y americano en general. Su arreg</w:t>
      </w:r>
      <w:r w:rsidR="00052289" w:rsidRPr="00052289">
        <w:rPr>
          <w:rFonts w:ascii="Vijaya" w:hAnsi="Vijaya" w:cs="Vijaya"/>
          <w:sz w:val="28"/>
          <w:lang w:val="es-ES_tradnl"/>
        </w:rPr>
        <w:t>lo de “Te recuerdo Amanda” de Ví</w:t>
      </w:r>
      <w:r w:rsidRPr="00052289">
        <w:rPr>
          <w:rFonts w:ascii="Vijaya" w:hAnsi="Vijaya" w:cs="Vijaya"/>
          <w:sz w:val="28"/>
          <w:lang w:val="es-ES_tradnl"/>
        </w:rPr>
        <w:t>ctor Jara recibió muchísimos elogios por parte del público en la versión del 9º Simposio Coral Mundial realizado en Puerto Madryn (Argentina) el año pasado.</w:t>
      </w:r>
    </w:p>
    <w:p w:rsidR="00A9113F" w:rsidRPr="00052289" w:rsidRDefault="00A9113F" w:rsidP="00052289">
      <w:pPr>
        <w:pStyle w:val="Sinespaciado"/>
        <w:jc w:val="both"/>
        <w:rPr>
          <w:rFonts w:ascii="Vijaya" w:hAnsi="Vijaya" w:cs="Vijaya"/>
          <w:sz w:val="28"/>
          <w:lang w:val="es-ES_tradnl"/>
        </w:rPr>
      </w:pPr>
      <w:r w:rsidRPr="00052289">
        <w:rPr>
          <w:rFonts w:ascii="Vijaya" w:hAnsi="Vijaya" w:cs="Vijaya"/>
          <w:sz w:val="28"/>
          <w:lang w:val="es-ES_tradnl"/>
        </w:rPr>
        <w:t>Por último, sólo quiero manif</w:t>
      </w:r>
      <w:r w:rsidR="00B63478">
        <w:rPr>
          <w:rFonts w:ascii="Vijaya" w:hAnsi="Vijaya" w:cs="Vijaya"/>
          <w:sz w:val="28"/>
          <w:lang w:val="es-ES_tradnl"/>
        </w:rPr>
        <w:t>estar mi profunda admiración a e</w:t>
      </w:r>
      <w:r w:rsidRPr="00052289">
        <w:rPr>
          <w:rFonts w:ascii="Vijaya" w:hAnsi="Vijaya" w:cs="Vijaya"/>
          <w:sz w:val="28"/>
          <w:lang w:val="es-ES_tradnl"/>
        </w:rPr>
        <w:t>ste excelente músico y catedrático que en su infinita humildad imparte sus conocimientos y el amor por el oficio de la composición a las nuevas generaciones.</w:t>
      </w:r>
    </w:p>
    <w:p w:rsidR="00052289" w:rsidRDefault="00052289" w:rsidP="00052289">
      <w:pPr>
        <w:pStyle w:val="Sinespaciado"/>
        <w:jc w:val="right"/>
        <w:rPr>
          <w:rFonts w:ascii="Vijaya" w:hAnsi="Vijaya" w:cs="Vijaya"/>
          <w:b/>
          <w:sz w:val="32"/>
          <w:lang w:val="es-ES_tradnl"/>
        </w:rPr>
      </w:pPr>
    </w:p>
    <w:p w:rsidR="00052289" w:rsidRDefault="00A9113F" w:rsidP="00052289">
      <w:pPr>
        <w:pStyle w:val="Sinespaciado"/>
        <w:jc w:val="right"/>
        <w:rPr>
          <w:rFonts w:ascii="Vijaya" w:hAnsi="Vijaya" w:cs="Vijaya"/>
          <w:b/>
          <w:sz w:val="32"/>
          <w:lang w:val="es-ES_tradnl"/>
        </w:rPr>
      </w:pPr>
      <w:r w:rsidRPr="00052289">
        <w:rPr>
          <w:rFonts w:ascii="Vijaya" w:hAnsi="Vijaya" w:cs="Vijaya"/>
          <w:b/>
          <w:sz w:val="32"/>
          <w:lang w:val="es-ES_tradnl"/>
        </w:rPr>
        <w:t>Paula Torres</w:t>
      </w:r>
    </w:p>
    <w:p w:rsidR="00052289" w:rsidRDefault="00052289" w:rsidP="00052289">
      <w:pPr>
        <w:pStyle w:val="Sinespaciado"/>
        <w:jc w:val="right"/>
        <w:rPr>
          <w:rFonts w:ascii="Vijaya" w:hAnsi="Vijaya" w:cs="Vijaya"/>
          <w:sz w:val="28"/>
          <w:lang w:val="es-ES_tradnl"/>
        </w:rPr>
      </w:pPr>
      <w:r>
        <w:rPr>
          <w:rFonts w:ascii="Vijaya" w:hAnsi="Vijaya" w:cs="Vijaya"/>
          <w:sz w:val="28"/>
          <w:lang w:val="es-ES_tradnl"/>
        </w:rPr>
        <w:t xml:space="preserve">Directora </w:t>
      </w:r>
      <w:r w:rsidR="00F54995">
        <w:rPr>
          <w:rFonts w:ascii="Vijaya" w:hAnsi="Vijaya" w:cs="Vijaya"/>
          <w:sz w:val="28"/>
          <w:lang w:val="es-ES_tradnl"/>
        </w:rPr>
        <w:t>de Coros</w:t>
      </w:r>
    </w:p>
    <w:p w:rsidR="00837D77" w:rsidRDefault="00837D77" w:rsidP="00052289">
      <w:pPr>
        <w:pStyle w:val="Sinespaciado"/>
        <w:jc w:val="right"/>
        <w:rPr>
          <w:rFonts w:ascii="Vijaya" w:hAnsi="Vijaya" w:cs="Vijaya"/>
          <w:sz w:val="28"/>
          <w:lang w:val="es-ES_tradnl"/>
        </w:rPr>
      </w:pPr>
      <w:r>
        <w:rPr>
          <w:rFonts w:ascii="Vijaya" w:hAnsi="Vijaya" w:cs="Vijaya"/>
          <w:sz w:val="28"/>
          <w:lang w:val="es-ES_tradnl"/>
        </w:rPr>
        <w:t>Directora Ensemble Vocal Res Nova</w:t>
      </w:r>
    </w:p>
    <w:p w:rsidR="00052289" w:rsidRPr="009B34BF" w:rsidRDefault="00B63478" w:rsidP="00052289">
      <w:pPr>
        <w:pStyle w:val="Sinespaciado"/>
        <w:jc w:val="right"/>
        <w:rPr>
          <w:rFonts w:ascii="Vijaya" w:hAnsi="Vijaya" w:cs="Vijaya"/>
          <w:sz w:val="28"/>
        </w:rPr>
      </w:pPr>
      <w:r>
        <w:rPr>
          <w:rFonts w:ascii="Vijaya" w:hAnsi="Vijaya" w:cs="Vijaya"/>
          <w:sz w:val="28"/>
        </w:rPr>
        <w:t>Académica</w:t>
      </w:r>
      <w:r w:rsidR="00052289">
        <w:rPr>
          <w:rFonts w:ascii="Vijaya" w:hAnsi="Vijaya" w:cs="Vijaya"/>
          <w:sz w:val="28"/>
        </w:rPr>
        <w:t xml:space="preserve"> Instituto de Música de la Pontificia Universidad Católica</w:t>
      </w:r>
    </w:p>
    <w:p w:rsidR="00847EBF" w:rsidRDefault="00B63478" w:rsidP="00052289">
      <w:pPr>
        <w:pStyle w:val="Sinespaciado"/>
        <w:jc w:val="right"/>
        <w:rPr>
          <w:rFonts w:ascii="Vijaya" w:hAnsi="Vijaya" w:cs="Vijaya"/>
          <w:sz w:val="28"/>
        </w:rPr>
      </w:pPr>
      <w:r>
        <w:rPr>
          <w:rFonts w:ascii="Vijaya" w:hAnsi="Vijaya" w:cs="Vijaya"/>
          <w:sz w:val="28"/>
        </w:rPr>
        <w:t>Académica</w:t>
      </w:r>
      <w:r w:rsidR="00052289">
        <w:rPr>
          <w:rFonts w:ascii="Vijaya" w:hAnsi="Vijaya" w:cs="Vijaya"/>
          <w:sz w:val="28"/>
        </w:rPr>
        <w:t xml:space="preserve"> Universidad Alberto Hurtado</w:t>
      </w:r>
    </w:p>
    <w:p w:rsidR="00847EBF" w:rsidRDefault="00847EBF">
      <w:pPr>
        <w:rPr>
          <w:rFonts w:ascii="Vijaya" w:hAnsi="Vijaya" w:cs="Vijaya"/>
          <w:sz w:val="28"/>
        </w:rPr>
      </w:pPr>
      <w:r>
        <w:rPr>
          <w:rFonts w:ascii="Vijaya" w:hAnsi="Vijaya" w:cs="Vijaya"/>
          <w:sz w:val="28"/>
        </w:rPr>
        <w:br w:type="page"/>
      </w:r>
    </w:p>
    <w:p w:rsidR="00847EBF" w:rsidRPr="00847EBF" w:rsidRDefault="00847EBF" w:rsidP="00847EBF">
      <w:pPr>
        <w:pStyle w:val="Sinespaciado"/>
        <w:jc w:val="both"/>
        <w:rPr>
          <w:rFonts w:ascii="Vijaya" w:hAnsi="Vijaya" w:cs="Vijaya"/>
          <w:sz w:val="28"/>
        </w:rPr>
      </w:pPr>
      <w:r w:rsidRPr="00847EBF">
        <w:rPr>
          <w:rFonts w:ascii="Vijaya" w:hAnsi="Vijaya" w:cs="Vijaya"/>
          <w:sz w:val="28"/>
        </w:rPr>
        <w:lastRenderedPageBreak/>
        <w:t xml:space="preserve">Conozco a William desde que fuera mi alumno en la Especialidad de Teoría General de la Música de la Facultad de Artes de la Universidad de Chile. </w:t>
      </w:r>
    </w:p>
    <w:p w:rsidR="00847EBF" w:rsidRPr="00847EBF" w:rsidRDefault="00847EBF" w:rsidP="00847EBF">
      <w:pPr>
        <w:pStyle w:val="Sinespaciado"/>
        <w:jc w:val="both"/>
        <w:rPr>
          <w:rFonts w:ascii="Vijaya" w:hAnsi="Vijaya" w:cs="Vijaya"/>
          <w:sz w:val="28"/>
        </w:rPr>
      </w:pPr>
      <w:r w:rsidRPr="00847EBF">
        <w:rPr>
          <w:rFonts w:ascii="Vijaya" w:hAnsi="Vijaya" w:cs="Vijaya"/>
          <w:sz w:val="28"/>
        </w:rPr>
        <w:t>Su trayectoria musical se ha plasmado en su constante quehacer creativo especialmente en arreglos para coros; obras que han sido interpretadas por importantes conjuntos corales del país.</w:t>
      </w:r>
    </w:p>
    <w:p w:rsidR="00847EBF" w:rsidRPr="00847EBF" w:rsidRDefault="00847EBF" w:rsidP="00847EBF">
      <w:pPr>
        <w:pStyle w:val="Sinespaciado"/>
        <w:jc w:val="both"/>
        <w:rPr>
          <w:rFonts w:ascii="Vijaya" w:hAnsi="Vijaya" w:cs="Vijaya"/>
          <w:sz w:val="28"/>
        </w:rPr>
      </w:pPr>
      <w:r w:rsidRPr="00847EBF">
        <w:rPr>
          <w:rFonts w:ascii="Vijaya" w:hAnsi="Vijaya" w:cs="Vijaya"/>
          <w:sz w:val="28"/>
        </w:rPr>
        <w:t>Desde sus años como estudiante se destacó como un excelente alumno y fue un gran aporte en las clases de Solfeo Superior que yo impartía en esos años, proporcionando arreglos a algunas obras y adaptándolas al número de participantes que teníamos en ese momento.</w:t>
      </w:r>
    </w:p>
    <w:p w:rsidR="00847EBF" w:rsidRPr="00847EBF" w:rsidRDefault="00847EBF" w:rsidP="00847EBF">
      <w:pPr>
        <w:pStyle w:val="Sinespaciado"/>
        <w:jc w:val="both"/>
        <w:rPr>
          <w:rFonts w:ascii="Vijaya" w:hAnsi="Vijaya" w:cs="Vijaya"/>
          <w:sz w:val="28"/>
        </w:rPr>
      </w:pPr>
      <w:r w:rsidRPr="00847EBF">
        <w:rPr>
          <w:rFonts w:ascii="Vijaya" w:hAnsi="Vijaya" w:cs="Vijaya"/>
          <w:sz w:val="28"/>
        </w:rPr>
        <w:t>William ha sido un constante y perseverante creador. Su aporte musical reflejado en la interpretación de muchas obras corales lo han hecho acreedor de felicitaciones por parte de directores como también de críticos dentro del ámbito musical chileno.</w:t>
      </w:r>
    </w:p>
    <w:p w:rsidR="00847EBF" w:rsidRPr="00847EBF" w:rsidRDefault="00847EBF" w:rsidP="00847EBF">
      <w:pPr>
        <w:pStyle w:val="Sinespaciado"/>
        <w:jc w:val="both"/>
        <w:rPr>
          <w:rFonts w:ascii="Vijaya" w:hAnsi="Vijaya" w:cs="Vijaya"/>
          <w:sz w:val="28"/>
        </w:rPr>
      </w:pPr>
      <w:r w:rsidRPr="00847EBF">
        <w:rPr>
          <w:rFonts w:ascii="Vijaya" w:hAnsi="Vijaya" w:cs="Vijaya"/>
          <w:sz w:val="28"/>
        </w:rPr>
        <w:t>En su calidad de profesor del Instituto de Música de la Pontificia Universidad de Católica de Chile, ha sembrado su conocimiento y experticia en todas las actividades musicales que ha desarrollado y sus alumnos han agradecido su experiencia y metodología entregada.</w:t>
      </w:r>
    </w:p>
    <w:p w:rsidR="00847EBF" w:rsidRPr="00847EBF" w:rsidRDefault="00847EBF" w:rsidP="00847EBF">
      <w:pPr>
        <w:pStyle w:val="Sinespaciado"/>
        <w:jc w:val="both"/>
        <w:rPr>
          <w:rFonts w:ascii="Vijaya" w:hAnsi="Vijaya" w:cs="Vijaya"/>
          <w:sz w:val="28"/>
        </w:rPr>
      </w:pPr>
      <w:r w:rsidRPr="00847EBF">
        <w:rPr>
          <w:rFonts w:ascii="Vijaya" w:hAnsi="Vijaya" w:cs="Vijaya"/>
          <w:sz w:val="28"/>
        </w:rPr>
        <w:t>Finalmente, es un orgullo tener la posibilidad de poder referirse a un querido ex alumno hoy día colega, que forma parte del grupo de profesores del área de Lenguaje Musical del Instituto de Música de la Pontificia Universidad Católica de Chile.</w:t>
      </w:r>
    </w:p>
    <w:p w:rsidR="00847EBF" w:rsidRPr="00847EBF" w:rsidRDefault="00847EBF" w:rsidP="00847EBF">
      <w:pPr>
        <w:pStyle w:val="Sinespaciado"/>
        <w:jc w:val="both"/>
        <w:rPr>
          <w:rFonts w:ascii="Vijaya" w:hAnsi="Vijaya" w:cs="Vijaya"/>
          <w:sz w:val="28"/>
        </w:rPr>
      </w:pPr>
    </w:p>
    <w:p w:rsidR="00847EBF" w:rsidRDefault="00847EBF" w:rsidP="00847EBF">
      <w:pPr>
        <w:pStyle w:val="Sinespaciado"/>
        <w:jc w:val="right"/>
        <w:rPr>
          <w:rFonts w:ascii="Vijaya" w:hAnsi="Vijaya" w:cs="Vijaya"/>
          <w:b/>
          <w:sz w:val="32"/>
        </w:rPr>
      </w:pPr>
      <w:r w:rsidRPr="00847EBF">
        <w:rPr>
          <w:rFonts w:ascii="Vijaya" w:hAnsi="Vijaya" w:cs="Vijaya"/>
          <w:b/>
          <w:sz w:val="32"/>
        </w:rPr>
        <w:t>Silvia Contreras Andrews</w:t>
      </w:r>
    </w:p>
    <w:p w:rsidR="00847EBF" w:rsidRDefault="00847EBF" w:rsidP="00847EBF">
      <w:pPr>
        <w:spacing w:after="0" w:line="240" w:lineRule="auto"/>
        <w:jc w:val="right"/>
        <w:rPr>
          <w:rFonts w:ascii="Vijaya" w:eastAsia="Times New Roman" w:hAnsi="Vijaya" w:cs="Vijaya"/>
          <w:sz w:val="28"/>
          <w:szCs w:val="27"/>
          <w:lang w:eastAsia="es-CL"/>
        </w:rPr>
      </w:pPr>
      <w:r>
        <w:rPr>
          <w:rFonts w:ascii="Vijaya" w:eastAsia="Times New Roman" w:hAnsi="Vijaya" w:cs="Vijaya"/>
          <w:sz w:val="28"/>
          <w:szCs w:val="27"/>
          <w:lang w:eastAsia="es-CL"/>
        </w:rPr>
        <w:t>Pianista</w:t>
      </w:r>
    </w:p>
    <w:p w:rsidR="00847EBF" w:rsidRPr="009B34BF" w:rsidRDefault="00847EBF" w:rsidP="00847EBF">
      <w:pPr>
        <w:spacing w:after="0" w:line="240" w:lineRule="auto"/>
        <w:jc w:val="right"/>
        <w:rPr>
          <w:rFonts w:ascii="Vijaya" w:eastAsia="Times New Roman" w:hAnsi="Vijaya" w:cs="Vijaya"/>
          <w:sz w:val="28"/>
          <w:szCs w:val="27"/>
          <w:lang w:eastAsia="es-CL"/>
        </w:rPr>
      </w:pPr>
      <w:r w:rsidRPr="009B34BF">
        <w:rPr>
          <w:rFonts w:ascii="Vijaya" w:eastAsia="Times New Roman" w:hAnsi="Vijaya" w:cs="Vijaya"/>
          <w:sz w:val="28"/>
          <w:szCs w:val="27"/>
          <w:lang w:eastAsia="es-CL"/>
        </w:rPr>
        <w:t>Académico</w:t>
      </w:r>
      <w:r>
        <w:rPr>
          <w:rFonts w:ascii="Vijaya" w:eastAsia="Times New Roman" w:hAnsi="Vijaya" w:cs="Vijaya"/>
          <w:sz w:val="28"/>
          <w:szCs w:val="27"/>
          <w:lang w:eastAsia="es-CL"/>
        </w:rPr>
        <w:t xml:space="preserve"> Departamento de Música de la Universidad de Chile</w:t>
      </w:r>
    </w:p>
    <w:p w:rsidR="00847EBF" w:rsidRDefault="00847EBF" w:rsidP="00847EBF">
      <w:pPr>
        <w:spacing w:after="0" w:line="240" w:lineRule="auto"/>
        <w:jc w:val="right"/>
        <w:rPr>
          <w:rFonts w:ascii="Vijaya" w:eastAsia="Times New Roman" w:hAnsi="Vijaya" w:cs="Vijaya"/>
          <w:sz w:val="28"/>
          <w:szCs w:val="27"/>
          <w:lang w:eastAsia="es-CL"/>
        </w:rPr>
      </w:pPr>
      <w:r>
        <w:rPr>
          <w:rFonts w:ascii="Vijaya" w:eastAsia="Times New Roman" w:hAnsi="Vijaya" w:cs="Vijaya"/>
          <w:sz w:val="28"/>
          <w:szCs w:val="27"/>
          <w:lang w:eastAsia="es-CL"/>
        </w:rPr>
        <w:t>Académico Instituto de Música de la Pontificia Universidad Católica</w:t>
      </w:r>
    </w:p>
    <w:p w:rsidR="00F54995" w:rsidRDefault="00F54995" w:rsidP="00847EBF">
      <w:pPr>
        <w:spacing w:after="0" w:line="240" w:lineRule="auto"/>
        <w:jc w:val="right"/>
        <w:rPr>
          <w:rFonts w:ascii="Vijaya" w:eastAsia="Times New Roman" w:hAnsi="Vijaya" w:cs="Vijaya"/>
          <w:sz w:val="28"/>
          <w:szCs w:val="27"/>
          <w:lang w:eastAsia="es-CL"/>
        </w:rPr>
      </w:pPr>
    </w:p>
    <w:p w:rsidR="00F54995" w:rsidRDefault="00F54995" w:rsidP="00F54995">
      <w:pPr>
        <w:pStyle w:val="Sinespaciado"/>
        <w:jc w:val="both"/>
        <w:rPr>
          <w:rFonts w:ascii="Vijaya" w:hAnsi="Vijaya" w:cs="Vijaya"/>
          <w:sz w:val="28"/>
        </w:rPr>
      </w:pPr>
    </w:p>
    <w:p w:rsidR="00F54995" w:rsidRPr="00F54995" w:rsidRDefault="00F54995" w:rsidP="00F54995">
      <w:pPr>
        <w:pStyle w:val="Sinespaciado"/>
        <w:jc w:val="both"/>
        <w:rPr>
          <w:rFonts w:ascii="Vijaya" w:hAnsi="Vijaya" w:cs="Vijaya"/>
          <w:sz w:val="28"/>
        </w:rPr>
      </w:pPr>
      <w:r w:rsidRPr="00F54995">
        <w:rPr>
          <w:rFonts w:ascii="Vijaya" w:hAnsi="Vijaya" w:cs="Vijaya"/>
          <w:sz w:val="28"/>
        </w:rPr>
        <w:t>Indudablemente Willo (William Child para los desconocidos) es todo un personaje. Eso me quedó claro desde la primera vez que nos encontramos. ¿Quién puede decir que se conoció cantando y tocando la Misa de Notre Dame de Guillaume de Machaut?, pues allí, junto al coro dirigido por su entrañable amigo Alejandro Reyes, estaba el Willo cantando con los ángeles, en las alturas que pide este genial francés en su obra magistral. De aquel encuentro recuerdo, además de la música que nos dejó a los instrumentistas con los pelos de punta, las innumerables bromas y chistes que coloreaban aun más el otoño porteño (estábamos en Valparaíso), en la austera iglesia Luterana del cerro Concepción.</w:t>
      </w:r>
    </w:p>
    <w:p w:rsidR="00F54995" w:rsidRPr="00F54995" w:rsidRDefault="00F54995" w:rsidP="00F54995">
      <w:pPr>
        <w:pStyle w:val="Sinespaciado"/>
        <w:jc w:val="both"/>
        <w:rPr>
          <w:rFonts w:ascii="Vijaya" w:hAnsi="Vijaya" w:cs="Vijaya"/>
          <w:sz w:val="28"/>
        </w:rPr>
      </w:pPr>
      <w:r w:rsidRPr="00F54995">
        <w:rPr>
          <w:rFonts w:ascii="Vijaya" w:hAnsi="Vijaya" w:cs="Vijaya"/>
          <w:sz w:val="28"/>
        </w:rPr>
        <w:t xml:space="preserve">Después de eso, una pausa –especie de compás de espera- y me lo encuentro en otros proyectos musicales y haciendo una tesis gigantesca con nuestra amiga común Verónica Sierralta. </w:t>
      </w:r>
      <w:r w:rsidRPr="005E5ED7">
        <w:rPr>
          <w:rFonts w:ascii="Vijaya" w:hAnsi="Vijaya" w:cs="Vijaya"/>
          <w:sz w:val="28"/>
        </w:rPr>
        <w:t>Por supuesto estaban metidos en una empresa digna</w:t>
      </w:r>
      <w:r w:rsidR="005E5ED7" w:rsidRPr="005E5ED7">
        <w:rPr>
          <w:rFonts w:ascii="Vijaya" w:hAnsi="Vijaya" w:cs="Vijaya"/>
          <w:sz w:val="28"/>
        </w:rPr>
        <w:t xml:space="preserve"> de</w:t>
      </w:r>
      <w:r w:rsidRPr="005E5ED7">
        <w:rPr>
          <w:rFonts w:ascii="Vijaya" w:hAnsi="Vijaya" w:cs="Vijaya"/>
          <w:sz w:val="28"/>
        </w:rPr>
        <w:t xml:space="preserve"> alguien loco por la armonía.</w:t>
      </w:r>
      <w:r w:rsidRPr="00F54995">
        <w:rPr>
          <w:rFonts w:ascii="Vijaya" w:hAnsi="Vijaya" w:cs="Vijaya"/>
          <w:sz w:val="28"/>
        </w:rPr>
        <w:t xml:space="preserve"> Debussy no les daba tregua y en una época en donde no existían las bondades del computador y programas de escritura musical, realmente era un trabajo enorme armar una tesis “a mano” abordando un gran tema como lo es la armonía y sus distintas versiones a través de los estilos. </w:t>
      </w:r>
    </w:p>
    <w:p w:rsidR="00F54995" w:rsidRPr="00F54995" w:rsidRDefault="00F54995" w:rsidP="00F54995">
      <w:pPr>
        <w:pStyle w:val="Sinespaciado"/>
        <w:jc w:val="both"/>
        <w:rPr>
          <w:rFonts w:ascii="Vijaya" w:hAnsi="Vijaya" w:cs="Vijaya"/>
          <w:sz w:val="28"/>
        </w:rPr>
      </w:pPr>
      <w:r w:rsidRPr="00F54995">
        <w:rPr>
          <w:rFonts w:ascii="Vijaya" w:hAnsi="Vijaya" w:cs="Vijaya"/>
          <w:sz w:val="28"/>
        </w:rPr>
        <w:t>Finalmente me lo encontré en el Instituto de Música de la UC. Sin más pausas hasta el día de hoy. Recién en ese momento comencé a conocer al Willo, ya no a través de nuestras amigos Alejandro y Verónica, sino directamente. Desde ese momento hasta ahora ha sido un regalo trabajar con él porque tiene la cualidad de enfrentar los trabajos de manera lúdica y profesional a la vez; no se enreda en burocracias; escucha a las personas y tengo la certeza de que siempre cuento con él.</w:t>
      </w:r>
    </w:p>
    <w:p w:rsidR="00F54995" w:rsidRPr="00F54995" w:rsidRDefault="00F54995" w:rsidP="00F54995">
      <w:pPr>
        <w:pStyle w:val="Sinespaciado"/>
        <w:jc w:val="both"/>
        <w:rPr>
          <w:rFonts w:ascii="Vijaya" w:hAnsi="Vijaya" w:cs="Vijaya"/>
          <w:sz w:val="28"/>
        </w:rPr>
      </w:pPr>
      <w:r w:rsidRPr="00F54995">
        <w:rPr>
          <w:rFonts w:ascii="Vijaya" w:hAnsi="Vijaya" w:cs="Vijaya"/>
          <w:sz w:val="28"/>
        </w:rPr>
        <w:lastRenderedPageBreak/>
        <w:t>El año pasado compartimos un curso y me di cuenta de su calidad como profesor, no solo en lo referente al dominio de una disciplina, sino a la apertura de realizar nuevas experiencias e inventar en el hacer.</w:t>
      </w:r>
    </w:p>
    <w:p w:rsidR="00F54995" w:rsidRPr="00F54995" w:rsidRDefault="00F54995" w:rsidP="00F54995">
      <w:pPr>
        <w:pStyle w:val="Sinespaciado"/>
        <w:jc w:val="both"/>
        <w:rPr>
          <w:rFonts w:ascii="Vijaya" w:hAnsi="Vijaya" w:cs="Vijaya"/>
          <w:sz w:val="28"/>
        </w:rPr>
      </w:pPr>
      <w:r w:rsidRPr="00F54995">
        <w:rPr>
          <w:rFonts w:ascii="Vijaya" w:hAnsi="Vijaya" w:cs="Vijaya"/>
          <w:sz w:val="28"/>
        </w:rPr>
        <w:t>Partí mencionando cómo conocí a Willo, porque el trabajo que se presenta en este libro da cuenta de dos aspectos que creo son fundamentales para dar vida a estas partituras: el ser músico desde dentro y ser un estudioso de la música sin temor a abordar empresas complejas si el objetivo es aprender.</w:t>
      </w:r>
    </w:p>
    <w:p w:rsidR="00F54995" w:rsidRPr="00F54995" w:rsidRDefault="00F54995" w:rsidP="00F54995">
      <w:pPr>
        <w:pStyle w:val="Sinespaciado"/>
        <w:jc w:val="both"/>
        <w:rPr>
          <w:rFonts w:ascii="Vijaya" w:hAnsi="Vijaya" w:cs="Vijaya"/>
          <w:sz w:val="28"/>
        </w:rPr>
      </w:pPr>
      <w:r w:rsidRPr="00F54995">
        <w:rPr>
          <w:rFonts w:ascii="Vijaya" w:hAnsi="Vijaya" w:cs="Vijaya"/>
          <w:sz w:val="28"/>
        </w:rPr>
        <w:t>De la tercera mirada a Willo que habla sobre su ser profesor, compañero de trabajos y amigo no se puede reflejar en un papel, hay que conocerlo en persona!</w:t>
      </w:r>
    </w:p>
    <w:p w:rsidR="00F54995" w:rsidRPr="00F54995" w:rsidRDefault="00F54995" w:rsidP="00F54995">
      <w:pPr>
        <w:pStyle w:val="Sinespaciado"/>
        <w:rPr>
          <w:rFonts w:ascii="Vijaya" w:hAnsi="Vijaya" w:cs="Vijaya"/>
          <w:sz w:val="28"/>
        </w:rPr>
      </w:pPr>
    </w:p>
    <w:p w:rsidR="00F54995" w:rsidRDefault="00F54995" w:rsidP="00F54995">
      <w:pPr>
        <w:pStyle w:val="Sinespaciado"/>
        <w:jc w:val="right"/>
        <w:rPr>
          <w:rFonts w:ascii="Vijaya" w:hAnsi="Vijaya" w:cs="Vijaya"/>
          <w:b/>
          <w:sz w:val="32"/>
        </w:rPr>
      </w:pPr>
      <w:r>
        <w:rPr>
          <w:rFonts w:ascii="Vijaya" w:hAnsi="Vijaya" w:cs="Vijaya"/>
          <w:b/>
          <w:sz w:val="32"/>
        </w:rPr>
        <w:t>Gina Allende Martínez</w:t>
      </w:r>
    </w:p>
    <w:p w:rsidR="00CE047F" w:rsidRDefault="00CE047F" w:rsidP="00F54995">
      <w:pPr>
        <w:pStyle w:val="Sinespaciado"/>
        <w:jc w:val="right"/>
        <w:rPr>
          <w:rFonts w:ascii="Vijaya" w:hAnsi="Vijaya" w:cs="Vijaya"/>
          <w:sz w:val="28"/>
        </w:rPr>
      </w:pPr>
      <w:r>
        <w:rPr>
          <w:rFonts w:ascii="Vijaya" w:hAnsi="Vijaya" w:cs="Vijaya"/>
          <w:sz w:val="28"/>
        </w:rPr>
        <w:t>Integrante del Estudio MúsicAntigua UC</w:t>
      </w:r>
    </w:p>
    <w:p w:rsidR="00F54995" w:rsidRPr="00F54995" w:rsidRDefault="00F54995" w:rsidP="00F54995">
      <w:pPr>
        <w:pStyle w:val="Sinespaciado"/>
        <w:jc w:val="right"/>
        <w:rPr>
          <w:rFonts w:ascii="Vijaya" w:hAnsi="Vijaya" w:cs="Vijaya"/>
          <w:sz w:val="28"/>
        </w:rPr>
      </w:pPr>
      <w:r>
        <w:rPr>
          <w:rFonts w:ascii="Vijaya" w:hAnsi="Vijaya" w:cs="Vijaya"/>
          <w:sz w:val="28"/>
        </w:rPr>
        <w:t>Académica Instituto de Música de la Pontificia Universidad Católica</w:t>
      </w:r>
    </w:p>
    <w:p w:rsidR="00F54995" w:rsidRPr="009B34BF" w:rsidRDefault="00F54995" w:rsidP="00847EBF">
      <w:pPr>
        <w:spacing w:after="0" w:line="240" w:lineRule="auto"/>
        <w:jc w:val="right"/>
        <w:rPr>
          <w:rFonts w:ascii="Vijaya" w:eastAsia="Times New Roman" w:hAnsi="Vijaya" w:cs="Vijaya"/>
          <w:sz w:val="28"/>
          <w:szCs w:val="27"/>
          <w:lang w:eastAsia="es-CL"/>
        </w:rPr>
      </w:pPr>
    </w:p>
    <w:p w:rsidR="00052289" w:rsidRPr="00052289" w:rsidRDefault="00052289" w:rsidP="00847EBF">
      <w:pPr>
        <w:pStyle w:val="Sinespaciado"/>
        <w:jc w:val="right"/>
        <w:rPr>
          <w:rFonts w:ascii="Vijaya" w:hAnsi="Vijaya" w:cs="Vijaya"/>
          <w:sz w:val="28"/>
        </w:rPr>
      </w:pPr>
    </w:p>
    <w:p w:rsidR="00752C2B" w:rsidRPr="009B34BF" w:rsidRDefault="00752C2B" w:rsidP="009B34BF">
      <w:pPr>
        <w:pStyle w:val="Sinespaciado"/>
        <w:jc w:val="right"/>
        <w:rPr>
          <w:rFonts w:ascii="Segoe UI" w:hAnsi="Segoe UI" w:cs="Segoe UI"/>
          <w:b/>
          <w:sz w:val="20"/>
          <w:szCs w:val="20"/>
        </w:rPr>
      </w:pPr>
      <w:r w:rsidRPr="009B34BF">
        <w:rPr>
          <w:rFonts w:ascii="Vijaya" w:hAnsi="Vijaya" w:cs="Vijaya"/>
          <w:b/>
          <w:sz w:val="44"/>
        </w:rPr>
        <w:br w:type="page"/>
      </w:r>
    </w:p>
    <w:p w:rsidR="00984C25" w:rsidRDefault="00984C25" w:rsidP="00984C25">
      <w:pPr>
        <w:pStyle w:val="Sinespaciado"/>
        <w:jc w:val="both"/>
        <w:rPr>
          <w:rFonts w:ascii="Vijaya" w:hAnsi="Vijaya" w:cs="Vijaya"/>
          <w:b/>
          <w:sz w:val="44"/>
          <w:szCs w:val="32"/>
        </w:rPr>
      </w:pPr>
      <w:r w:rsidRPr="00984C25">
        <w:rPr>
          <w:rFonts w:ascii="Vijaya" w:hAnsi="Vijaya" w:cs="Vijaya"/>
          <w:b/>
          <w:sz w:val="44"/>
          <w:szCs w:val="32"/>
        </w:rPr>
        <w:lastRenderedPageBreak/>
        <w:t>Bibliografía</w:t>
      </w:r>
    </w:p>
    <w:p w:rsidR="00984C25" w:rsidRDefault="00984C25" w:rsidP="00984C25">
      <w:pPr>
        <w:pStyle w:val="Sinespaciado"/>
        <w:jc w:val="both"/>
        <w:rPr>
          <w:rFonts w:ascii="Vijaya" w:hAnsi="Vijaya" w:cs="Vijaya"/>
          <w:b/>
          <w:sz w:val="44"/>
          <w:szCs w:val="32"/>
        </w:rPr>
      </w:pPr>
    </w:p>
    <w:p w:rsidR="00E7699E" w:rsidRDefault="00E7699E" w:rsidP="00984C25">
      <w:pPr>
        <w:pStyle w:val="Sinespaciado"/>
        <w:jc w:val="both"/>
        <w:rPr>
          <w:rFonts w:ascii="Vijaya" w:hAnsi="Vijaya" w:cs="Vijaya"/>
          <w:b/>
          <w:sz w:val="44"/>
          <w:szCs w:val="32"/>
        </w:rPr>
      </w:pPr>
    </w:p>
    <w:p w:rsidR="00CC6F89" w:rsidRPr="004536E6" w:rsidRDefault="00CC6F89" w:rsidP="00984C25">
      <w:pPr>
        <w:pStyle w:val="Sinespaciado"/>
        <w:jc w:val="both"/>
        <w:rPr>
          <w:rFonts w:ascii="Vijaya" w:hAnsi="Vijaya" w:cs="Vijaya"/>
          <w:b/>
          <w:sz w:val="36"/>
          <w:szCs w:val="32"/>
        </w:rPr>
      </w:pPr>
      <w:r w:rsidRPr="004536E6">
        <w:rPr>
          <w:rFonts w:ascii="Vijaya" w:hAnsi="Vijaya" w:cs="Vijaya"/>
          <w:b/>
          <w:sz w:val="36"/>
          <w:szCs w:val="32"/>
        </w:rPr>
        <w:t>Claudio Acevedo, Rodolfo Norambuena, José Séves, Rodrigo Torres y Mauricio Valdevenito.</w:t>
      </w:r>
    </w:p>
    <w:p w:rsidR="00CC6F89" w:rsidRPr="004536E6" w:rsidRDefault="004536E6" w:rsidP="00CC6F89">
      <w:pPr>
        <w:pStyle w:val="Sinespaciado"/>
        <w:jc w:val="both"/>
        <w:rPr>
          <w:rFonts w:ascii="Vijaya" w:hAnsi="Vijaya" w:cs="Vijaya"/>
          <w:sz w:val="32"/>
          <w:szCs w:val="32"/>
        </w:rPr>
      </w:pPr>
      <w:r>
        <w:rPr>
          <w:rFonts w:ascii="Vijaya" w:hAnsi="Vijaya" w:cs="Vijaya"/>
          <w:sz w:val="32"/>
          <w:szCs w:val="32"/>
        </w:rPr>
        <w:t>“</w:t>
      </w:r>
      <w:r w:rsidR="00CC6F89" w:rsidRPr="004536E6">
        <w:rPr>
          <w:rFonts w:ascii="Vijaya" w:hAnsi="Vijaya" w:cs="Vijaya"/>
          <w:sz w:val="32"/>
          <w:szCs w:val="32"/>
        </w:rPr>
        <w:t>Víctor Jara: obra musical completa</w:t>
      </w:r>
      <w:r>
        <w:rPr>
          <w:rFonts w:ascii="Vijaya" w:hAnsi="Vijaya" w:cs="Vijaya"/>
          <w:sz w:val="32"/>
          <w:szCs w:val="32"/>
        </w:rPr>
        <w:t>”</w:t>
      </w:r>
    </w:p>
    <w:p w:rsidR="00CD1FA1" w:rsidRPr="004536E6" w:rsidRDefault="00CD1FA1" w:rsidP="00984C25">
      <w:pPr>
        <w:pStyle w:val="Sinespaciado"/>
        <w:jc w:val="both"/>
        <w:rPr>
          <w:rFonts w:ascii="Vijaya" w:hAnsi="Vijaya" w:cs="Vijaya"/>
          <w:sz w:val="32"/>
          <w:szCs w:val="32"/>
        </w:rPr>
      </w:pPr>
      <w:r w:rsidRPr="004536E6">
        <w:rPr>
          <w:rFonts w:ascii="Vijaya" w:hAnsi="Vijaya" w:cs="Vijaya"/>
          <w:sz w:val="32"/>
          <w:szCs w:val="32"/>
        </w:rPr>
        <w:t>Año</w:t>
      </w:r>
      <w:r w:rsidR="00CC6F89" w:rsidRPr="004536E6">
        <w:rPr>
          <w:rFonts w:ascii="Vijaya" w:hAnsi="Vijaya" w:cs="Vijaya"/>
          <w:sz w:val="32"/>
          <w:szCs w:val="32"/>
        </w:rPr>
        <w:t xml:space="preserve"> 1996</w:t>
      </w:r>
    </w:p>
    <w:p w:rsidR="00CD1FA1" w:rsidRPr="004536E6" w:rsidRDefault="00C9105D" w:rsidP="00984C25">
      <w:pPr>
        <w:pStyle w:val="Sinespaciado"/>
        <w:jc w:val="both"/>
        <w:rPr>
          <w:rFonts w:ascii="Vijaya" w:hAnsi="Vijaya" w:cs="Vijaya"/>
          <w:sz w:val="32"/>
          <w:szCs w:val="32"/>
        </w:rPr>
      </w:pPr>
      <w:r w:rsidRPr="004536E6">
        <w:rPr>
          <w:rFonts w:ascii="Vijaya" w:hAnsi="Vijaya" w:cs="Vijaya"/>
          <w:sz w:val="32"/>
          <w:szCs w:val="32"/>
        </w:rPr>
        <w:t>Santiago, Fundación Víctor Jara.</w:t>
      </w:r>
    </w:p>
    <w:p w:rsidR="00CC6F89" w:rsidRPr="004536E6" w:rsidRDefault="00CD1FA1" w:rsidP="00984C25">
      <w:pPr>
        <w:pStyle w:val="Sinespaciado"/>
        <w:jc w:val="both"/>
        <w:rPr>
          <w:rFonts w:ascii="Vijaya" w:hAnsi="Vijaya" w:cs="Vijaya"/>
          <w:sz w:val="32"/>
          <w:szCs w:val="32"/>
        </w:rPr>
      </w:pPr>
      <w:r w:rsidRPr="004536E6">
        <w:rPr>
          <w:rFonts w:ascii="Vijaya" w:hAnsi="Vijaya" w:cs="Vijaya"/>
          <w:sz w:val="32"/>
          <w:szCs w:val="32"/>
        </w:rPr>
        <w:t>354pp</w:t>
      </w:r>
    </w:p>
    <w:p w:rsidR="00C9105D" w:rsidRPr="004536E6" w:rsidRDefault="00C9105D" w:rsidP="00984C25">
      <w:pPr>
        <w:pStyle w:val="Sinespaciado"/>
        <w:jc w:val="both"/>
        <w:rPr>
          <w:rFonts w:ascii="Vijaya" w:hAnsi="Vijaya" w:cs="Vijaya"/>
          <w:sz w:val="32"/>
          <w:szCs w:val="32"/>
        </w:rPr>
      </w:pPr>
    </w:p>
    <w:p w:rsidR="00CC6F89" w:rsidRPr="004536E6" w:rsidRDefault="00CC6F89" w:rsidP="00984C25">
      <w:pPr>
        <w:pStyle w:val="Sinespaciado"/>
        <w:jc w:val="both"/>
        <w:rPr>
          <w:rFonts w:ascii="Vijaya" w:hAnsi="Vijaya" w:cs="Vijaya"/>
          <w:b/>
          <w:sz w:val="36"/>
          <w:szCs w:val="32"/>
        </w:rPr>
      </w:pPr>
      <w:r w:rsidRPr="004536E6">
        <w:rPr>
          <w:rFonts w:ascii="Vijaya" w:hAnsi="Vijaya" w:cs="Vijaya"/>
          <w:b/>
          <w:sz w:val="36"/>
          <w:szCs w:val="32"/>
        </w:rPr>
        <w:t>Violeta Parra, 1917 – 1967</w:t>
      </w:r>
    </w:p>
    <w:p w:rsidR="00CD1FA1" w:rsidRPr="004536E6" w:rsidRDefault="004536E6" w:rsidP="00984C25">
      <w:pPr>
        <w:pStyle w:val="Sinespaciado"/>
        <w:jc w:val="both"/>
        <w:rPr>
          <w:rFonts w:ascii="Vijaya" w:hAnsi="Vijaya" w:cs="Vijaya"/>
          <w:sz w:val="32"/>
          <w:szCs w:val="32"/>
        </w:rPr>
      </w:pPr>
      <w:r>
        <w:rPr>
          <w:rFonts w:ascii="Vijaya" w:hAnsi="Vijaya" w:cs="Vijaya"/>
          <w:sz w:val="32"/>
          <w:szCs w:val="32"/>
        </w:rPr>
        <w:t>“</w:t>
      </w:r>
      <w:r w:rsidR="00CD1FA1" w:rsidRPr="004536E6">
        <w:rPr>
          <w:rFonts w:ascii="Vijaya" w:hAnsi="Vijaya" w:cs="Vijaya"/>
          <w:sz w:val="32"/>
          <w:szCs w:val="32"/>
        </w:rPr>
        <w:t>Cancionero</w:t>
      </w:r>
      <w:r w:rsidR="00CC6F89" w:rsidRPr="004536E6">
        <w:rPr>
          <w:rFonts w:ascii="Vijaya" w:hAnsi="Vijaya" w:cs="Vijaya"/>
          <w:sz w:val="32"/>
          <w:szCs w:val="32"/>
        </w:rPr>
        <w:t>:</w:t>
      </w:r>
      <w:r w:rsidR="00CD1FA1" w:rsidRPr="004536E6">
        <w:rPr>
          <w:rFonts w:ascii="Vijaya" w:hAnsi="Vijaya" w:cs="Vijaya"/>
          <w:sz w:val="32"/>
          <w:szCs w:val="32"/>
        </w:rPr>
        <w:t xml:space="preserve"> Virtud de los elementos, Violeta Parra</w:t>
      </w:r>
      <w:r>
        <w:rPr>
          <w:rFonts w:ascii="Vijaya" w:hAnsi="Vijaya" w:cs="Vijaya"/>
          <w:sz w:val="32"/>
          <w:szCs w:val="32"/>
        </w:rPr>
        <w:t>”</w:t>
      </w:r>
    </w:p>
    <w:p w:rsidR="00CC6F89" w:rsidRPr="004536E6" w:rsidRDefault="00CC6F89" w:rsidP="00984C25">
      <w:pPr>
        <w:pStyle w:val="Sinespaciado"/>
        <w:jc w:val="both"/>
        <w:rPr>
          <w:rFonts w:ascii="Vijaya" w:hAnsi="Vijaya" w:cs="Vijaya"/>
          <w:sz w:val="32"/>
          <w:szCs w:val="32"/>
        </w:rPr>
      </w:pPr>
      <w:r w:rsidRPr="004536E6">
        <w:rPr>
          <w:rFonts w:ascii="Vijaya" w:hAnsi="Vijaya" w:cs="Vijaya"/>
          <w:sz w:val="32"/>
          <w:szCs w:val="32"/>
        </w:rPr>
        <w:t>1993</w:t>
      </w:r>
    </w:p>
    <w:p w:rsidR="00C9105D" w:rsidRPr="004536E6" w:rsidRDefault="00C9105D" w:rsidP="00C9105D">
      <w:pPr>
        <w:pStyle w:val="Sinespaciado"/>
        <w:jc w:val="both"/>
        <w:rPr>
          <w:rFonts w:ascii="Vijaya" w:hAnsi="Vijaya" w:cs="Vijaya"/>
          <w:b/>
          <w:sz w:val="32"/>
          <w:szCs w:val="32"/>
        </w:rPr>
      </w:pPr>
      <w:r w:rsidRPr="004536E6">
        <w:rPr>
          <w:rFonts w:ascii="Vijaya" w:hAnsi="Vijaya" w:cs="Vijaya"/>
          <w:sz w:val="32"/>
          <w:szCs w:val="32"/>
        </w:rPr>
        <w:t>Santiago, Fundación Violeta Parra</w:t>
      </w:r>
    </w:p>
    <w:p w:rsidR="00CC6F89" w:rsidRPr="004536E6" w:rsidRDefault="00CC6F89" w:rsidP="00984C25">
      <w:pPr>
        <w:pStyle w:val="Sinespaciado"/>
        <w:jc w:val="both"/>
        <w:rPr>
          <w:rFonts w:ascii="Vijaya" w:hAnsi="Vijaya" w:cs="Vijaya"/>
          <w:sz w:val="32"/>
          <w:szCs w:val="32"/>
        </w:rPr>
      </w:pPr>
      <w:r w:rsidRPr="004536E6">
        <w:rPr>
          <w:rFonts w:ascii="Vijaya" w:hAnsi="Vijaya" w:cs="Vijaya"/>
          <w:sz w:val="32"/>
          <w:szCs w:val="32"/>
        </w:rPr>
        <w:t>176pp</w:t>
      </w:r>
    </w:p>
    <w:p w:rsidR="00C9105D" w:rsidRPr="004536E6" w:rsidRDefault="00C9105D" w:rsidP="00984C25">
      <w:pPr>
        <w:pStyle w:val="Sinespaciado"/>
        <w:jc w:val="both"/>
        <w:rPr>
          <w:rFonts w:ascii="Vijaya" w:hAnsi="Vijaya" w:cs="Vijaya"/>
          <w:b/>
          <w:sz w:val="32"/>
          <w:szCs w:val="32"/>
        </w:rPr>
      </w:pPr>
    </w:p>
    <w:p w:rsidR="00045232" w:rsidRPr="004536E6" w:rsidRDefault="00045232" w:rsidP="00984C25">
      <w:pPr>
        <w:pStyle w:val="Sinespaciado"/>
        <w:jc w:val="both"/>
        <w:rPr>
          <w:rFonts w:ascii="Vijaya" w:hAnsi="Vijaya" w:cs="Vijaya"/>
          <w:b/>
          <w:sz w:val="36"/>
          <w:szCs w:val="32"/>
        </w:rPr>
      </w:pPr>
      <w:r w:rsidRPr="004536E6">
        <w:rPr>
          <w:rFonts w:ascii="Vijaya" w:hAnsi="Vijaya" w:cs="Vijaya"/>
          <w:b/>
          <w:sz w:val="36"/>
          <w:szCs w:val="32"/>
        </w:rPr>
        <w:t>Luis Advis, Eduardo Cáceres, Fernando García y Juan Pablo González.</w:t>
      </w:r>
    </w:p>
    <w:p w:rsidR="00045232" w:rsidRPr="004536E6" w:rsidRDefault="004536E6" w:rsidP="00984C25">
      <w:pPr>
        <w:pStyle w:val="Sinespaciado"/>
        <w:jc w:val="both"/>
        <w:rPr>
          <w:rFonts w:ascii="Vijaya" w:hAnsi="Vijaya" w:cs="Vijaya"/>
          <w:sz w:val="32"/>
          <w:szCs w:val="32"/>
        </w:rPr>
      </w:pPr>
      <w:r>
        <w:rPr>
          <w:rFonts w:ascii="Vijaya" w:hAnsi="Vijaya" w:cs="Vijaya"/>
          <w:sz w:val="32"/>
          <w:szCs w:val="32"/>
        </w:rPr>
        <w:t>“</w:t>
      </w:r>
      <w:r w:rsidR="00045232" w:rsidRPr="004536E6">
        <w:rPr>
          <w:rFonts w:ascii="Vijaya" w:hAnsi="Vijaya" w:cs="Vijaya"/>
          <w:sz w:val="32"/>
          <w:szCs w:val="32"/>
        </w:rPr>
        <w:t>Clásicos de la Música Popular Chilena, volumen II. 1960 – 1973</w:t>
      </w:r>
      <w:r>
        <w:rPr>
          <w:rFonts w:ascii="Vijaya" w:hAnsi="Vijaya" w:cs="Vijaya"/>
          <w:sz w:val="32"/>
          <w:szCs w:val="32"/>
        </w:rPr>
        <w:t>”</w:t>
      </w:r>
    </w:p>
    <w:p w:rsidR="00045232" w:rsidRPr="004536E6" w:rsidRDefault="00045232" w:rsidP="00984C25">
      <w:pPr>
        <w:pStyle w:val="Sinespaciado"/>
        <w:jc w:val="both"/>
        <w:rPr>
          <w:rFonts w:ascii="Vijaya" w:hAnsi="Vijaya" w:cs="Vijaya"/>
          <w:sz w:val="32"/>
          <w:szCs w:val="32"/>
        </w:rPr>
      </w:pPr>
      <w:r w:rsidRPr="004536E6">
        <w:rPr>
          <w:rFonts w:ascii="Vijaya" w:hAnsi="Vijaya" w:cs="Vijaya"/>
          <w:sz w:val="32"/>
          <w:szCs w:val="32"/>
        </w:rPr>
        <w:t>Año</w:t>
      </w:r>
      <w:r w:rsidR="00CC6F89" w:rsidRPr="004536E6">
        <w:rPr>
          <w:rFonts w:ascii="Vijaya" w:hAnsi="Vijaya" w:cs="Vijaya"/>
          <w:sz w:val="32"/>
          <w:szCs w:val="32"/>
        </w:rPr>
        <w:t xml:space="preserve"> 2000</w:t>
      </w:r>
    </w:p>
    <w:p w:rsidR="00045232" w:rsidRPr="004536E6" w:rsidRDefault="00045232" w:rsidP="00984C25">
      <w:pPr>
        <w:pStyle w:val="Sinespaciado"/>
        <w:jc w:val="both"/>
        <w:rPr>
          <w:rFonts w:ascii="Vijaya" w:hAnsi="Vijaya" w:cs="Vijaya"/>
          <w:sz w:val="32"/>
          <w:szCs w:val="32"/>
        </w:rPr>
      </w:pPr>
      <w:r w:rsidRPr="004536E6">
        <w:rPr>
          <w:rFonts w:ascii="Vijaya" w:hAnsi="Vijaya" w:cs="Vijaya"/>
          <w:sz w:val="32"/>
          <w:szCs w:val="32"/>
        </w:rPr>
        <w:t>Ediciones Uni</w:t>
      </w:r>
      <w:r w:rsidR="00C9105D" w:rsidRPr="004536E6">
        <w:rPr>
          <w:rFonts w:ascii="Vijaya" w:hAnsi="Vijaya" w:cs="Vijaya"/>
          <w:sz w:val="32"/>
          <w:szCs w:val="32"/>
        </w:rPr>
        <w:t>versidad Católica de Chile</w:t>
      </w:r>
    </w:p>
    <w:p w:rsidR="00045232" w:rsidRPr="00C20788" w:rsidRDefault="00045232" w:rsidP="00984C25">
      <w:pPr>
        <w:pStyle w:val="Sinespaciado"/>
        <w:jc w:val="both"/>
        <w:rPr>
          <w:rFonts w:ascii="Vijaya" w:hAnsi="Vijaya" w:cs="Vijaya"/>
          <w:sz w:val="32"/>
          <w:szCs w:val="32"/>
          <w:lang w:val="en-US"/>
        </w:rPr>
      </w:pPr>
      <w:r w:rsidRPr="00C20788">
        <w:rPr>
          <w:rFonts w:ascii="Vijaya" w:hAnsi="Vijaya" w:cs="Vijaya"/>
          <w:sz w:val="32"/>
          <w:szCs w:val="32"/>
          <w:lang w:val="en-US"/>
        </w:rPr>
        <w:t>324pp</w:t>
      </w:r>
    </w:p>
    <w:p w:rsidR="00C9105D" w:rsidRPr="00C20788" w:rsidRDefault="00C9105D" w:rsidP="00984C25">
      <w:pPr>
        <w:pStyle w:val="Sinespaciado"/>
        <w:jc w:val="both"/>
        <w:rPr>
          <w:rFonts w:ascii="Vijaya" w:hAnsi="Vijaya" w:cs="Vijaya"/>
          <w:b/>
          <w:sz w:val="32"/>
          <w:szCs w:val="32"/>
          <w:lang w:val="en-US"/>
        </w:rPr>
      </w:pPr>
    </w:p>
    <w:p w:rsidR="00045232" w:rsidRPr="00C20788" w:rsidRDefault="00045232" w:rsidP="00984C25">
      <w:pPr>
        <w:pStyle w:val="Sinespaciado"/>
        <w:jc w:val="both"/>
        <w:rPr>
          <w:rFonts w:ascii="Vijaya" w:hAnsi="Vijaya" w:cs="Vijaya"/>
          <w:b/>
          <w:sz w:val="36"/>
          <w:szCs w:val="32"/>
          <w:lang w:val="en-US"/>
        </w:rPr>
      </w:pPr>
      <w:r w:rsidRPr="00C20788">
        <w:rPr>
          <w:rFonts w:ascii="Vijaya" w:hAnsi="Vijaya" w:cs="Vijaya"/>
          <w:b/>
          <w:sz w:val="36"/>
          <w:szCs w:val="32"/>
          <w:lang w:val="en-US"/>
        </w:rPr>
        <w:t>Wolfram Seidner y Jürgen Wendler</w:t>
      </w:r>
    </w:p>
    <w:p w:rsidR="00045232" w:rsidRPr="004536E6" w:rsidRDefault="004536E6" w:rsidP="00984C25">
      <w:pPr>
        <w:pStyle w:val="Sinespaciado"/>
        <w:jc w:val="both"/>
        <w:rPr>
          <w:rFonts w:ascii="Vijaya" w:hAnsi="Vijaya" w:cs="Vijaya"/>
          <w:sz w:val="32"/>
          <w:szCs w:val="32"/>
        </w:rPr>
      </w:pPr>
      <w:r>
        <w:rPr>
          <w:rFonts w:ascii="Vijaya" w:hAnsi="Vijaya" w:cs="Vijaya"/>
          <w:sz w:val="32"/>
          <w:szCs w:val="32"/>
        </w:rPr>
        <w:t>“</w:t>
      </w:r>
      <w:r w:rsidR="00045232" w:rsidRPr="004536E6">
        <w:rPr>
          <w:rFonts w:ascii="Vijaya" w:hAnsi="Vijaya" w:cs="Vijaya"/>
          <w:sz w:val="32"/>
          <w:szCs w:val="32"/>
        </w:rPr>
        <w:t>La voz del cantante. Bases foniátri</w:t>
      </w:r>
      <w:r>
        <w:rPr>
          <w:rFonts w:ascii="Vijaya" w:hAnsi="Vijaya" w:cs="Vijaya"/>
          <w:sz w:val="32"/>
          <w:szCs w:val="32"/>
        </w:rPr>
        <w:t>cas para la enseñanza del canto”</w:t>
      </w:r>
    </w:p>
    <w:p w:rsidR="00045232" w:rsidRPr="004536E6" w:rsidRDefault="00045232" w:rsidP="00984C25">
      <w:pPr>
        <w:pStyle w:val="Sinespaciado"/>
        <w:jc w:val="both"/>
        <w:rPr>
          <w:rFonts w:ascii="Vijaya" w:hAnsi="Vijaya" w:cs="Vijaya"/>
          <w:sz w:val="32"/>
          <w:szCs w:val="32"/>
        </w:rPr>
      </w:pPr>
      <w:r w:rsidRPr="004536E6">
        <w:rPr>
          <w:rFonts w:ascii="Vijaya" w:hAnsi="Vijaya" w:cs="Vijaya"/>
          <w:sz w:val="32"/>
          <w:szCs w:val="32"/>
        </w:rPr>
        <w:t>1982</w:t>
      </w:r>
    </w:p>
    <w:p w:rsidR="00045232" w:rsidRPr="004536E6" w:rsidRDefault="00045232" w:rsidP="00984C25">
      <w:pPr>
        <w:pStyle w:val="Sinespaciado"/>
        <w:jc w:val="both"/>
        <w:rPr>
          <w:rFonts w:ascii="Vijaya" w:hAnsi="Vijaya" w:cs="Vijaya"/>
          <w:sz w:val="32"/>
          <w:szCs w:val="32"/>
        </w:rPr>
      </w:pPr>
      <w:r w:rsidRPr="004536E6">
        <w:rPr>
          <w:rFonts w:ascii="Vijaya" w:hAnsi="Vijaya" w:cs="Vijaya"/>
          <w:sz w:val="32"/>
          <w:szCs w:val="32"/>
        </w:rPr>
        <w:t>Editorial Henschel</w:t>
      </w:r>
    </w:p>
    <w:p w:rsidR="00045232" w:rsidRPr="004536E6" w:rsidRDefault="00045232" w:rsidP="00984C25">
      <w:pPr>
        <w:pStyle w:val="Sinespaciado"/>
        <w:jc w:val="both"/>
        <w:rPr>
          <w:rFonts w:ascii="Vijaya" w:hAnsi="Vijaya" w:cs="Vijaya"/>
          <w:sz w:val="32"/>
          <w:szCs w:val="32"/>
        </w:rPr>
      </w:pPr>
      <w:r w:rsidRPr="004536E6">
        <w:rPr>
          <w:rFonts w:ascii="Vijaya" w:hAnsi="Vijaya" w:cs="Vijaya"/>
          <w:sz w:val="32"/>
          <w:szCs w:val="32"/>
        </w:rPr>
        <w:t>202pp.</w:t>
      </w:r>
    </w:p>
    <w:p w:rsidR="00045232" w:rsidRPr="004536E6" w:rsidRDefault="00045232" w:rsidP="00984C25">
      <w:pPr>
        <w:pStyle w:val="Sinespaciado"/>
        <w:jc w:val="both"/>
        <w:rPr>
          <w:rFonts w:ascii="Vijaya" w:hAnsi="Vijaya" w:cs="Vijaya"/>
          <w:b/>
          <w:sz w:val="32"/>
          <w:szCs w:val="32"/>
        </w:rPr>
      </w:pPr>
    </w:p>
    <w:p w:rsidR="007C2BCC" w:rsidRDefault="007C2BCC" w:rsidP="00984C25">
      <w:pPr>
        <w:pStyle w:val="Sinespaciado"/>
        <w:jc w:val="both"/>
        <w:rPr>
          <w:rFonts w:ascii="Vijaya" w:hAnsi="Vijaya" w:cs="Vijaya"/>
          <w:b/>
          <w:sz w:val="36"/>
          <w:szCs w:val="32"/>
        </w:rPr>
      </w:pPr>
      <w:r>
        <w:rPr>
          <w:rFonts w:ascii="Vijaya" w:hAnsi="Vijaya" w:cs="Vijaya"/>
          <w:b/>
          <w:sz w:val="36"/>
          <w:szCs w:val="32"/>
        </w:rPr>
        <w:t>Alison Latham</w:t>
      </w:r>
    </w:p>
    <w:p w:rsidR="00045232" w:rsidRDefault="007C2BCC" w:rsidP="00984C25">
      <w:pPr>
        <w:pStyle w:val="Sinespaciado"/>
        <w:jc w:val="both"/>
        <w:rPr>
          <w:rFonts w:ascii="Vijaya" w:hAnsi="Vijaya" w:cs="Vijaya"/>
          <w:sz w:val="32"/>
          <w:szCs w:val="32"/>
        </w:rPr>
      </w:pPr>
      <w:r>
        <w:rPr>
          <w:rFonts w:ascii="Vijaya" w:hAnsi="Vijaya" w:cs="Vijaya"/>
          <w:sz w:val="32"/>
          <w:szCs w:val="32"/>
        </w:rPr>
        <w:t>“</w:t>
      </w:r>
      <w:r w:rsidR="00045232" w:rsidRPr="007C2BCC">
        <w:rPr>
          <w:rFonts w:ascii="Vijaya" w:hAnsi="Vijaya" w:cs="Vijaya"/>
          <w:sz w:val="32"/>
          <w:szCs w:val="32"/>
        </w:rPr>
        <w:t xml:space="preserve">Diccionario </w:t>
      </w:r>
      <w:r w:rsidRPr="007C2BCC">
        <w:rPr>
          <w:rFonts w:ascii="Vijaya" w:hAnsi="Vijaya" w:cs="Vijaya"/>
          <w:sz w:val="32"/>
          <w:szCs w:val="32"/>
        </w:rPr>
        <w:t xml:space="preserve">enciclopédico </w:t>
      </w:r>
      <w:r w:rsidR="00045232" w:rsidRPr="007C2BCC">
        <w:rPr>
          <w:rFonts w:ascii="Vijaya" w:hAnsi="Vijaya" w:cs="Vijaya"/>
          <w:sz w:val="32"/>
          <w:szCs w:val="32"/>
        </w:rPr>
        <w:t>de la Música</w:t>
      </w:r>
      <w:r>
        <w:rPr>
          <w:rFonts w:ascii="Vijaya" w:hAnsi="Vijaya" w:cs="Vijaya"/>
          <w:sz w:val="32"/>
          <w:szCs w:val="32"/>
        </w:rPr>
        <w:t>”</w:t>
      </w:r>
    </w:p>
    <w:p w:rsidR="007C2BCC" w:rsidRDefault="007C2BCC" w:rsidP="00984C25">
      <w:pPr>
        <w:pStyle w:val="Sinespaciado"/>
        <w:jc w:val="both"/>
        <w:rPr>
          <w:rFonts w:ascii="Vijaya" w:hAnsi="Vijaya" w:cs="Vijaya"/>
          <w:sz w:val="32"/>
          <w:szCs w:val="32"/>
        </w:rPr>
      </w:pPr>
      <w:r>
        <w:rPr>
          <w:rFonts w:ascii="Vijaya" w:hAnsi="Vijaya" w:cs="Vijaya"/>
          <w:sz w:val="32"/>
          <w:szCs w:val="32"/>
        </w:rPr>
        <w:t>2009</w:t>
      </w:r>
    </w:p>
    <w:p w:rsidR="007C2BCC" w:rsidRDefault="007C2BCC" w:rsidP="00984C25">
      <w:pPr>
        <w:pStyle w:val="Sinespaciado"/>
        <w:jc w:val="both"/>
        <w:rPr>
          <w:rFonts w:ascii="Vijaya" w:hAnsi="Vijaya" w:cs="Vijaya"/>
          <w:sz w:val="32"/>
          <w:szCs w:val="32"/>
        </w:rPr>
      </w:pPr>
      <w:r>
        <w:rPr>
          <w:rFonts w:ascii="Vijaya" w:hAnsi="Vijaya" w:cs="Vijaya"/>
          <w:sz w:val="32"/>
          <w:szCs w:val="32"/>
        </w:rPr>
        <w:t>Fondo de Cultura Económica</w:t>
      </w:r>
    </w:p>
    <w:p w:rsidR="007C2BCC" w:rsidRDefault="007C2BCC" w:rsidP="00984C25">
      <w:pPr>
        <w:pStyle w:val="Sinespaciado"/>
        <w:jc w:val="both"/>
        <w:rPr>
          <w:rFonts w:ascii="Vijaya" w:hAnsi="Vijaya" w:cs="Vijaya"/>
          <w:sz w:val="32"/>
          <w:szCs w:val="32"/>
        </w:rPr>
      </w:pPr>
      <w:r>
        <w:rPr>
          <w:rFonts w:ascii="Vijaya" w:hAnsi="Vijaya" w:cs="Vijaya"/>
          <w:sz w:val="32"/>
          <w:szCs w:val="32"/>
        </w:rPr>
        <w:t>Mexico.</w:t>
      </w:r>
    </w:p>
    <w:p w:rsidR="00DE7BC7" w:rsidRDefault="007C2BCC" w:rsidP="00984C25">
      <w:pPr>
        <w:pStyle w:val="Sinespaciado"/>
        <w:jc w:val="both"/>
        <w:rPr>
          <w:rFonts w:ascii="Vijaya" w:hAnsi="Vijaya" w:cs="Vijaya"/>
          <w:sz w:val="32"/>
          <w:szCs w:val="32"/>
        </w:rPr>
      </w:pPr>
      <w:r>
        <w:rPr>
          <w:rFonts w:ascii="Vijaya" w:hAnsi="Vijaya" w:cs="Vijaya"/>
          <w:sz w:val="32"/>
          <w:szCs w:val="32"/>
        </w:rPr>
        <w:t>1685p.</w:t>
      </w:r>
    </w:p>
    <w:p w:rsidR="00DE7BC7" w:rsidRDefault="00DE7BC7">
      <w:pPr>
        <w:rPr>
          <w:rFonts w:ascii="Vijaya" w:hAnsi="Vijaya" w:cs="Vijaya"/>
          <w:sz w:val="32"/>
          <w:szCs w:val="32"/>
        </w:rPr>
      </w:pPr>
      <w:r>
        <w:rPr>
          <w:rFonts w:ascii="Vijaya" w:hAnsi="Vijaya" w:cs="Vijaya"/>
          <w:sz w:val="32"/>
          <w:szCs w:val="32"/>
        </w:rPr>
        <w:br w:type="page"/>
      </w:r>
    </w:p>
    <w:p w:rsidR="00DE7BC7" w:rsidRDefault="00DE7BC7" w:rsidP="00DE7BC7">
      <w:pPr>
        <w:rPr>
          <w:rFonts w:ascii="Vijaya" w:hAnsi="Vijaya" w:cs="Vijaya"/>
          <w:b/>
          <w:sz w:val="44"/>
        </w:rPr>
      </w:pPr>
      <w:r>
        <w:rPr>
          <w:rFonts w:ascii="Vijaya" w:hAnsi="Vijaya" w:cs="Vijaya"/>
          <w:b/>
          <w:sz w:val="44"/>
        </w:rPr>
        <w:lastRenderedPageBreak/>
        <w:t>Biografía del autor</w:t>
      </w:r>
    </w:p>
    <w:p w:rsidR="00DE7BC7" w:rsidRDefault="00DE7BC7" w:rsidP="00DE7BC7">
      <w:pPr>
        <w:jc w:val="both"/>
        <w:rPr>
          <w:rFonts w:ascii="Vijaya" w:hAnsi="Vijaya" w:cs="Vijaya"/>
          <w:sz w:val="32"/>
        </w:rPr>
      </w:pPr>
    </w:p>
    <w:p w:rsidR="00DE7BC7" w:rsidRDefault="00DE7BC7" w:rsidP="00DE7BC7">
      <w:pPr>
        <w:jc w:val="both"/>
        <w:rPr>
          <w:rFonts w:ascii="Vijaya" w:hAnsi="Vijaya" w:cs="Vijaya"/>
          <w:sz w:val="32"/>
        </w:rPr>
      </w:pPr>
      <w:r>
        <w:rPr>
          <w:rFonts w:ascii="Vijaya" w:hAnsi="Vijaya" w:cs="Vijaya"/>
          <w:sz w:val="32"/>
        </w:rPr>
        <w:t xml:space="preserve">Winston Moya Cortés es Licenciado en Artes de la Universidad de Chile y posteriormente se especializa en docencia musical universitaria en la misma casa de estudios. Luego de conseguir el título profesional de Profesor Especializado en Teoría General de la Música, y ya ejerciendo lo que es su pasión, la docencia musical, estudia un post grado en Educación con mención en Docencia para la Educación Superior, obteniendo el grado de Magíster. </w:t>
      </w:r>
    </w:p>
    <w:p w:rsidR="00DE7BC7" w:rsidRDefault="00DE7BC7" w:rsidP="00DE7BC7">
      <w:pPr>
        <w:jc w:val="both"/>
        <w:rPr>
          <w:rFonts w:ascii="Vijaya" w:hAnsi="Vijaya" w:cs="Vijaya"/>
          <w:sz w:val="32"/>
        </w:rPr>
      </w:pPr>
      <w:r>
        <w:rPr>
          <w:rFonts w:ascii="Vijaya" w:hAnsi="Vijaya" w:cs="Vijaya"/>
          <w:sz w:val="32"/>
        </w:rPr>
        <w:t xml:space="preserve">Aparte de sus estudios universitarios se ha especializado en la interpretación de música e instrumentos populares latinoamericanos. Ha participado en la grabación, producción y edición de distintos discos de música de raíz folclórica, desde el año 1998 integra junto a su padre el grupo de música y humor “Ambrosía”, en el año 2010 crea el “Taller de Música Chilena” de la Facultad de Artes de la Universidad de Chile y en el año 2011 funda el “Sexteto Camanchaca”, del cual es intérprete, compositor y director. </w:t>
      </w:r>
    </w:p>
    <w:p w:rsidR="00DE7BC7" w:rsidRDefault="00DE7BC7" w:rsidP="00DE7BC7">
      <w:pPr>
        <w:jc w:val="both"/>
        <w:rPr>
          <w:rFonts w:ascii="Vijaya" w:hAnsi="Vijaya" w:cs="Vijaya"/>
          <w:sz w:val="32"/>
        </w:rPr>
      </w:pPr>
      <w:r>
        <w:rPr>
          <w:rFonts w:ascii="Vijaya" w:hAnsi="Vijaya" w:cs="Vijaya"/>
          <w:sz w:val="32"/>
        </w:rPr>
        <w:t>Desde el año 2006 hasta hoy es profesor del área de Lenguaje del Instituto de Música de la Pontificia Universidad Católica, asumiendo en 2007 la Coordinación de Docencia y Asuntos Estudiantiles. Desde el año 2007 es también parte del Departamento de Música de la Universidad de Chile desempeñándose como académico del área teórico musical.</w:t>
      </w:r>
    </w:p>
    <w:p w:rsidR="007C2BCC" w:rsidRPr="007C2BCC" w:rsidRDefault="007C2BCC" w:rsidP="00984C25">
      <w:pPr>
        <w:pStyle w:val="Sinespaciado"/>
        <w:jc w:val="both"/>
        <w:rPr>
          <w:rFonts w:ascii="Vijaya" w:hAnsi="Vijaya" w:cs="Vijaya"/>
          <w:sz w:val="32"/>
          <w:szCs w:val="32"/>
        </w:rPr>
      </w:pPr>
    </w:p>
    <w:p w:rsidR="00207F55" w:rsidRPr="00C66ADF" w:rsidRDefault="00207F55" w:rsidP="007C2BCC">
      <w:pPr>
        <w:pStyle w:val="Sinespaciado"/>
        <w:jc w:val="both"/>
        <w:rPr>
          <w:rFonts w:ascii="Vijaya" w:hAnsi="Vijaya" w:cs="Vijaya"/>
          <w:sz w:val="32"/>
          <w:szCs w:val="32"/>
        </w:rPr>
      </w:pPr>
    </w:p>
    <w:sectPr w:rsidR="00207F55" w:rsidRPr="00C66ADF" w:rsidSect="004960E8">
      <w:type w:val="continuous"/>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620C" w:rsidRDefault="00F6620C" w:rsidP="001C6770">
      <w:pPr>
        <w:spacing w:after="0" w:line="240" w:lineRule="auto"/>
      </w:pPr>
      <w:r>
        <w:separator/>
      </w:r>
    </w:p>
  </w:endnote>
  <w:endnote w:type="continuationSeparator" w:id="0">
    <w:p w:rsidR="00F6620C" w:rsidRDefault="00F6620C" w:rsidP="001C67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Vijaya">
    <w:panose1 w:val="020B0604020202020204"/>
    <w:charset w:val="00"/>
    <w:family w:val="swiss"/>
    <w:pitch w:val="variable"/>
    <w:sig w:usb0="001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4D6" w:rsidRDefault="00AF04D6">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620C" w:rsidRDefault="00F6620C" w:rsidP="001C6770">
      <w:pPr>
        <w:spacing w:after="0" w:line="240" w:lineRule="auto"/>
      </w:pPr>
      <w:r>
        <w:separator/>
      </w:r>
    </w:p>
  </w:footnote>
  <w:footnote w:type="continuationSeparator" w:id="0">
    <w:p w:rsidR="00F6620C" w:rsidRDefault="00F6620C" w:rsidP="001C6770">
      <w:pPr>
        <w:spacing w:after="0" w:line="240" w:lineRule="auto"/>
      </w:pPr>
      <w:r>
        <w:continuationSeparator/>
      </w:r>
    </w:p>
  </w:footnote>
  <w:footnote w:id="1">
    <w:p w:rsidR="00AF04D6" w:rsidRPr="00A9113F" w:rsidRDefault="00AF04D6" w:rsidP="00A9113F">
      <w:pPr>
        <w:pStyle w:val="Sinespaciado"/>
        <w:jc w:val="both"/>
        <w:rPr>
          <w:rFonts w:ascii="Vijaya" w:hAnsi="Vijaya" w:cs="Vijaya"/>
          <w:sz w:val="32"/>
          <w:szCs w:val="32"/>
        </w:rPr>
      </w:pPr>
      <w:r>
        <w:rPr>
          <w:rStyle w:val="Refdenotaalpie"/>
        </w:rPr>
        <w:footnoteRef/>
      </w:r>
      <w:r>
        <w:t xml:space="preserve"> “</w:t>
      </w:r>
      <w:r w:rsidRPr="00B63478">
        <w:rPr>
          <w:i/>
        </w:rPr>
        <w:t>Diccionario Enciclopédico de la Música</w:t>
      </w:r>
      <w:r>
        <w:t>”, Alison Latham, Tabla 1. (Pág. 763).</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23688D"/>
    <w:multiLevelType w:val="multilevel"/>
    <w:tmpl w:val="48869604"/>
    <w:lvl w:ilvl="0">
      <w:start w:val="4"/>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2A040D49"/>
    <w:multiLevelType w:val="multilevel"/>
    <w:tmpl w:val="B2F4E712"/>
    <w:lvl w:ilvl="0">
      <w:start w:val="2"/>
      <w:numFmt w:val="decimal"/>
      <w:lvlText w:val="%1"/>
      <w:lvlJc w:val="left"/>
      <w:pPr>
        <w:ind w:left="360" w:hanging="360"/>
      </w:pPr>
      <w:rPr>
        <w:rFonts w:hint="default"/>
      </w:rPr>
    </w:lvl>
    <w:lvl w:ilvl="1">
      <w:start w:val="1"/>
      <w:numFmt w:val="decimal"/>
      <w:lvlText w:val="%1.%2"/>
      <w:lvlJc w:val="left"/>
      <w:pPr>
        <w:ind w:left="213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9930" w:hanging="108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3830" w:hanging="1440"/>
      </w:pPr>
      <w:rPr>
        <w:rFonts w:hint="default"/>
      </w:rPr>
    </w:lvl>
    <w:lvl w:ilvl="8">
      <w:start w:val="1"/>
      <w:numFmt w:val="decimal"/>
      <w:lvlText w:val="%1.%2.%3.%4.%5.%6.%7.%8.%9"/>
      <w:lvlJc w:val="left"/>
      <w:pPr>
        <w:ind w:left="15960" w:hanging="1800"/>
      </w:pPr>
      <w:rPr>
        <w:rFonts w:hint="default"/>
      </w:rPr>
    </w:lvl>
  </w:abstractNum>
  <w:abstractNum w:abstractNumId="2">
    <w:nsid w:val="2B2012D6"/>
    <w:multiLevelType w:val="multilevel"/>
    <w:tmpl w:val="AA88B272"/>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33C708B0"/>
    <w:multiLevelType w:val="hybridMultilevel"/>
    <w:tmpl w:val="B9E04B36"/>
    <w:lvl w:ilvl="0" w:tplc="7AA6AFFA">
      <w:start w:val="1"/>
      <w:numFmt w:val="bullet"/>
      <w:lvlText w:val="-"/>
      <w:lvlJc w:val="left"/>
      <w:pPr>
        <w:ind w:left="1776" w:hanging="360"/>
      </w:pPr>
      <w:rPr>
        <w:rFonts w:ascii="Vijaya" w:eastAsiaTheme="minorHAnsi" w:hAnsi="Vijaya" w:cs="Vijaya" w:hint="default"/>
      </w:rPr>
    </w:lvl>
    <w:lvl w:ilvl="1" w:tplc="340A0003">
      <w:start w:val="1"/>
      <w:numFmt w:val="bullet"/>
      <w:lvlText w:val="o"/>
      <w:lvlJc w:val="left"/>
      <w:pPr>
        <w:ind w:left="2496" w:hanging="360"/>
      </w:pPr>
      <w:rPr>
        <w:rFonts w:ascii="Courier New" w:hAnsi="Courier New" w:cs="Courier New" w:hint="default"/>
      </w:rPr>
    </w:lvl>
    <w:lvl w:ilvl="2" w:tplc="340A0005">
      <w:start w:val="1"/>
      <w:numFmt w:val="bullet"/>
      <w:lvlText w:val=""/>
      <w:lvlJc w:val="left"/>
      <w:pPr>
        <w:ind w:left="3216" w:hanging="360"/>
      </w:pPr>
      <w:rPr>
        <w:rFonts w:ascii="Wingdings" w:hAnsi="Wingdings" w:hint="default"/>
      </w:rPr>
    </w:lvl>
    <w:lvl w:ilvl="3" w:tplc="340A0001" w:tentative="1">
      <w:start w:val="1"/>
      <w:numFmt w:val="bullet"/>
      <w:lvlText w:val=""/>
      <w:lvlJc w:val="left"/>
      <w:pPr>
        <w:ind w:left="3936" w:hanging="360"/>
      </w:pPr>
      <w:rPr>
        <w:rFonts w:ascii="Symbol" w:hAnsi="Symbol" w:hint="default"/>
      </w:rPr>
    </w:lvl>
    <w:lvl w:ilvl="4" w:tplc="340A0003" w:tentative="1">
      <w:start w:val="1"/>
      <w:numFmt w:val="bullet"/>
      <w:lvlText w:val="o"/>
      <w:lvlJc w:val="left"/>
      <w:pPr>
        <w:ind w:left="4656" w:hanging="360"/>
      </w:pPr>
      <w:rPr>
        <w:rFonts w:ascii="Courier New" w:hAnsi="Courier New" w:cs="Courier New" w:hint="default"/>
      </w:rPr>
    </w:lvl>
    <w:lvl w:ilvl="5" w:tplc="340A0005" w:tentative="1">
      <w:start w:val="1"/>
      <w:numFmt w:val="bullet"/>
      <w:lvlText w:val=""/>
      <w:lvlJc w:val="left"/>
      <w:pPr>
        <w:ind w:left="5376" w:hanging="360"/>
      </w:pPr>
      <w:rPr>
        <w:rFonts w:ascii="Wingdings" w:hAnsi="Wingdings" w:hint="default"/>
      </w:rPr>
    </w:lvl>
    <w:lvl w:ilvl="6" w:tplc="340A0001" w:tentative="1">
      <w:start w:val="1"/>
      <w:numFmt w:val="bullet"/>
      <w:lvlText w:val=""/>
      <w:lvlJc w:val="left"/>
      <w:pPr>
        <w:ind w:left="6096" w:hanging="360"/>
      </w:pPr>
      <w:rPr>
        <w:rFonts w:ascii="Symbol" w:hAnsi="Symbol" w:hint="default"/>
      </w:rPr>
    </w:lvl>
    <w:lvl w:ilvl="7" w:tplc="340A0003" w:tentative="1">
      <w:start w:val="1"/>
      <w:numFmt w:val="bullet"/>
      <w:lvlText w:val="o"/>
      <w:lvlJc w:val="left"/>
      <w:pPr>
        <w:ind w:left="6816" w:hanging="360"/>
      </w:pPr>
      <w:rPr>
        <w:rFonts w:ascii="Courier New" w:hAnsi="Courier New" w:cs="Courier New" w:hint="default"/>
      </w:rPr>
    </w:lvl>
    <w:lvl w:ilvl="8" w:tplc="340A0005" w:tentative="1">
      <w:start w:val="1"/>
      <w:numFmt w:val="bullet"/>
      <w:lvlText w:val=""/>
      <w:lvlJc w:val="left"/>
      <w:pPr>
        <w:ind w:left="7536" w:hanging="360"/>
      </w:pPr>
      <w:rPr>
        <w:rFonts w:ascii="Wingdings" w:hAnsi="Wingdings" w:hint="default"/>
      </w:rPr>
    </w:lvl>
  </w:abstractNum>
  <w:abstractNum w:abstractNumId="4">
    <w:nsid w:val="34C8232B"/>
    <w:multiLevelType w:val="multilevel"/>
    <w:tmpl w:val="CF78D344"/>
    <w:lvl w:ilvl="0">
      <w:start w:val="1"/>
      <w:numFmt w:val="decimal"/>
      <w:lvlText w:val="%1"/>
      <w:lvlJc w:val="left"/>
      <w:pPr>
        <w:ind w:left="360" w:hanging="360"/>
      </w:pPr>
      <w:rPr>
        <w:rFonts w:hint="default"/>
      </w:rPr>
    </w:lvl>
    <w:lvl w:ilvl="1">
      <w:start w:val="1"/>
      <w:numFmt w:val="decimal"/>
      <w:lvlText w:val="%1.%2"/>
      <w:lvlJc w:val="left"/>
      <w:pPr>
        <w:ind w:left="213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9930" w:hanging="108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3830" w:hanging="1440"/>
      </w:pPr>
      <w:rPr>
        <w:rFonts w:hint="default"/>
      </w:rPr>
    </w:lvl>
    <w:lvl w:ilvl="8">
      <w:start w:val="1"/>
      <w:numFmt w:val="decimal"/>
      <w:lvlText w:val="%1.%2.%3.%4.%5.%6.%7.%8.%9"/>
      <w:lvlJc w:val="left"/>
      <w:pPr>
        <w:ind w:left="15960" w:hanging="1800"/>
      </w:pPr>
      <w:rPr>
        <w:rFonts w:hint="default"/>
      </w:rPr>
    </w:lvl>
  </w:abstractNum>
  <w:abstractNum w:abstractNumId="5">
    <w:nsid w:val="57187CAA"/>
    <w:multiLevelType w:val="hybridMultilevel"/>
    <w:tmpl w:val="0AC2FF50"/>
    <w:lvl w:ilvl="0" w:tplc="4BF465AC">
      <w:start w:val="1"/>
      <w:numFmt w:val="decimal"/>
      <w:lvlText w:val="%1."/>
      <w:lvlJc w:val="left"/>
      <w:pPr>
        <w:ind w:left="1770" w:hanging="360"/>
      </w:pPr>
      <w:rPr>
        <w:rFonts w:hint="default"/>
        <w:sz w:val="32"/>
      </w:rPr>
    </w:lvl>
    <w:lvl w:ilvl="1" w:tplc="340A0019">
      <w:start w:val="1"/>
      <w:numFmt w:val="lowerLetter"/>
      <w:lvlText w:val="%2."/>
      <w:lvlJc w:val="left"/>
      <w:pPr>
        <w:ind w:left="2490" w:hanging="360"/>
      </w:pPr>
    </w:lvl>
    <w:lvl w:ilvl="2" w:tplc="340A001B" w:tentative="1">
      <w:start w:val="1"/>
      <w:numFmt w:val="lowerRoman"/>
      <w:lvlText w:val="%3."/>
      <w:lvlJc w:val="right"/>
      <w:pPr>
        <w:ind w:left="3210" w:hanging="180"/>
      </w:pPr>
    </w:lvl>
    <w:lvl w:ilvl="3" w:tplc="340A000F" w:tentative="1">
      <w:start w:val="1"/>
      <w:numFmt w:val="decimal"/>
      <w:lvlText w:val="%4."/>
      <w:lvlJc w:val="left"/>
      <w:pPr>
        <w:ind w:left="3930" w:hanging="360"/>
      </w:pPr>
    </w:lvl>
    <w:lvl w:ilvl="4" w:tplc="340A0019" w:tentative="1">
      <w:start w:val="1"/>
      <w:numFmt w:val="lowerLetter"/>
      <w:lvlText w:val="%5."/>
      <w:lvlJc w:val="left"/>
      <w:pPr>
        <w:ind w:left="4650" w:hanging="360"/>
      </w:pPr>
    </w:lvl>
    <w:lvl w:ilvl="5" w:tplc="340A001B" w:tentative="1">
      <w:start w:val="1"/>
      <w:numFmt w:val="lowerRoman"/>
      <w:lvlText w:val="%6."/>
      <w:lvlJc w:val="right"/>
      <w:pPr>
        <w:ind w:left="5370" w:hanging="180"/>
      </w:pPr>
    </w:lvl>
    <w:lvl w:ilvl="6" w:tplc="340A000F" w:tentative="1">
      <w:start w:val="1"/>
      <w:numFmt w:val="decimal"/>
      <w:lvlText w:val="%7."/>
      <w:lvlJc w:val="left"/>
      <w:pPr>
        <w:ind w:left="6090" w:hanging="360"/>
      </w:pPr>
    </w:lvl>
    <w:lvl w:ilvl="7" w:tplc="340A0019" w:tentative="1">
      <w:start w:val="1"/>
      <w:numFmt w:val="lowerLetter"/>
      <w:lvlText w:val="%8."/>
      <w:lvlJc w:val="left"/>
      <w:pPr>
        <w:ind w:left="6810" w:hanging="360"/>
      </w:pPr>
    </w:lvl>
    <w:lvl w:ilvl="8" w:tplc="340A001B" w:tentative="1">
      <w:start w:val="1"/>
      <w:numFmt w:val="lowerRoman"/>
      <w:lvlText w:val="%9."/>
      <w:lvlJc w:val="right"/>
      <w:pPr>
        <w:ind w:left="7530" w:hanging="180"/>
      </w:pPr>
    </w:lvl>
  </w:abstractNum>
  <w:abstractNum w:abstractNumId="6">
    <w:nsid w:val="5BB7480E"/>
    <w:multiLevelType w:val="multilevel"/>
    <w:tmpl w:val="EEFA9CCA"/>
    <w:lvl w:ilvl="0">
      <w:start w:val="4"/>
      <w:numFmt w:val="decimal"/>
      <w:lvlText w:val="%1"/>
      <w:lvlJc w:val="left"/>
      <w:pPr>
        <w:ind w:left="360" w:hanging="360"/>
      </w:pPr>
      <w:rPr>
        <w:rFonts w:hint="default"/>
      </w:rPr>
    </w:lvl>
    <w:lvl w:ilvl="1">
      <w:start w:val="1"/>
      <w:numFmt w:val="decimal"/>
      <w:lvlText w:val="%1.%2"/>
      <w:lvlJc w:val="left"/>
      <w:pPr>
        <w:ind w:left="213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9930" w:hanging="108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3830" w:hanging="1440"/>
      </w:pPr>
      <w:rPr>
        <w:rFonts w:hint="default"/>
      </w:rPr>
    </w:lvl>
    <w:lvl w:ilvl="8">
      <w:start w:val="1"/>
      <w:numFmt w:val="decimal"/>
      <w:lvlText w:val="%1.%2.%3.%4.%5.%6.%7.%8.%9"/>
      <w:lvlJc w:val="left"/>
      <w:pPr>
        <w:ind w:left="15960" w:hanging="1800"/>
      </w:pPr>
      <w:rPr>
        <w:rFonts w:hint="default"/>
      </w:rPr>
    </w:lvl>
  </w:abstractNum>
  <w:abstractNum w:abstractNumId="7">
    <w:nsid w:val="670C76A6"/>
    <w:multiLevelType w:val="multilevel"/>
    <w:tmpl w:val="03F65F82"/>
    <w:lvl w:ilvl="0">
      <w:start w:val="1"/>
      <w:numFmt w:val="decimal"/>
      <w:lvlText w:val="%1."/>
      <w:lvlJc w:val="left"/>
      <w:pPr>
        <w:ind w:left="360" w:hanging="360"/>
      </w:pPr>
      <w:rPr>
        <w:rFonts w:hint="default"/>
      </w:rPr>
    </w:lvl>
    <w:lvl w:ilvl="1">
      <w:start w:val="1"/>
      <w:numFmt w:val="decimal"/>
      <w:lvlText w:val="%1.%2."/>
      <w:lvlJc w:val="left"/>
      <w:pPr>
        <w:ind w:left="213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9930" w:hanging="108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3830" w:hanging="1440"/>
      </w:pPr>
      <w:rPr>
        <w:rFonts w:hint="default"/>
      </w:rPr>
    </w:lvl>
    <w:lvl w:ilvl="8">
      <w:start w:val="1"/>
      <w:numFmt w:val="decimal"/>
      <w:lvlText w:val="%1.%2.%3.%4.%5.%6.%7.%8.%9."/>
      <w:lvlJc w:val="left"/>
      <w:pPr>
        <w:ind w:left="15960" w:hanging="1800"/>
      </w:pPr>
      <w:rPr>
        <w:rFonts w:hint="default"/>
      </w:rPr>
    </w:lvl>
  </w:abstractNum>
  <w:abstractNum w:abstractNumId="8">
    <w:nsid w:val="72FD30F0"/>
    <w:multiLevelType w:val="multilevel"/>
    <w:tmpl w:val="37A6302C"/>
    <w:lvl w:ilvl="0">
      <w:start w:val="3"/>
      <w:numFmt w:val="decimal"/>
      <w:lvlText w:val="%1"/>
      <w:lvlJc w:val="left"/>
      <w:pPr>
        <w:ind w:left="360" w:hanging="360"/>
      </w:pPr>
      <w:rPr>
        <w:rFonts w:hint="default"/>
      </w:rPr>
    </w:lvl>
    <w:lvl w:ilvl="1">
      <w:start w:val="1"/>
      <w:numFmt w:val="decimal"/>
      <w:lvlText w:val="%1.%2"/>
      <w:lvlJc w:val="left"/>
      <w:pPr>
        <w:ind w:left="213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9930" w:hanging="108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3830" w:hanging="1440"/>
      </w:pPr>
      <w:rPr>
        <w:rFonts w:hint="default"/>
      </w:rPr>
    </w:lvl>
    <w:lvl w:ilvl="8">
      <w:start w:val="1"/>
      <w:numFmt w:val="decimal"/>
      <w:lvlText w:val="%1.%2.%3.%4.%5.%6.%7.%8.%9"/>
      <w:lvlJc w:val="left"/>
      <w:pPr>
        <w:ind w:left="15960" w:hanging="1800"/>
      </w:pPr>
      <w:rPr>
        <w:rFonts w:hint="default"/>
      </w:rPr>
    </w:lvl>
  </w:abstractNum>
  <w:abstractNum w:abstractNumId="9">
    <w:nsid w:val="799A6926"/>
    <w:multiLevelType w:val="hybridMultilevel"/>
    <w:tmpl w:val="D7322B16"/>
    <w:lvl w:ilvl="0" w:tplc="D2D00EEC">
      <w:start w:val="1"/>
      <w:numFmt w:val="bullet"/>
      <w:lvlText w:val="-"/>
      <w:lvlJc w:val="left"/>
      <w:pPr>
        <w:ind w:left="1776" w:hanging="360"/>
      </w:pPr>
      <w:rPr>
        <w:rFonts w:ascii="Vijaya" w:eastAsiaTheme="minorHAnsi" w:hAnsi="Vijaya" w:cs="Vijaya" w:hint="default"/>
      </w:rPr>
    </w:lvl>
    <w:lvl w:ilvl="1" w:tplc="340A0003" w:tentative="1">
      <w:start w:val="1"/>
      <w:numFmt w:val="bullet"/>
      <w:lvlText w:val="o"/>
      <w:lvlJc w:val="left"/>
      <w:pPr>
        <w:ind w:left="2496" w:hanging="360"/>
      </w:pPr>
      <w:rPr>
        <w:rFonts w:ascii="Courier New" w:hAnsi="Courier New" w:cs="Courier New" w:hint="default"/>
      </w:rPr>
    </w:lvl>
    <w:lvl w:ilvl="2" w:tplc="340A0005" w:tentative="1">
      <w:start w:val="1"/>
      <w:numFmt w:val="bullet"/>
      <w:lvlText w:val=""/>
      <w:lvlJc w:val="left"/>
      <w:pPr>
        <w:ind w:left="3216" w:hanging="360"/>
      </w:pPr>
      <w:rPr>
        <w:rFonts w:ascii="Wingdings" w:hAnsi="Wingdings" w:hint="default"/>
      </w:rPr>
    </w:lvl>
    <w:lvl w:ilvl="3" w:tplc="340A0001" w:tentative="1">
      <w:start w:val="1"/>
      <w:numFmt w:val="bullet"/>
      <w:lvlText w:val=""/>
      <w:lvlJc w:val="left"/>
      <w:pPr>
        <w:ind w:left="3936" w:hanging="360"/>
      </w:pPr>
      <w:rPr>
        <w:rFonts w:ascii="Symbol" w:hAnsi="Symbol" w:hint="default"/>
      </w:rPr>
    </w:lvl>
    <w:lvl w:ilvl="4" w:tplc="340A0003" w:tentative="1">
      <w:start w:val="1"/>
      <w:numFmt w:val="bullet"/>
      <w:lvlText w:val="o"/>
      <w:lvlJc w:val="left"/>
      <w:pPr>
        <w:ind w:left="4656" w:hanging="360"/>
      </w:pPr>
      <w:rPr>
        <w:rFonts w:ascii="Courier New" w:hAnsi="Courier New" w:cs="Courier New" w:hint="default"/>
      </w:rPr>
    </w:lvl>
    <w:lvl w:ilvl="5" w:tplc="340A0005" w:tentative="1">
      <w:start w:val="1"/>
      <w:numFmt w:val="bullet"/>
      <w:lvlText w:val=""/>
      <w:lvlJc w:val="left"/>
      <w:pPr>
        <w:ind w:left="5376" w:hanging="360"/>
      </w:pPr>
      <w:rPr>
        <w:rFonts w:ascii="Wingdings" w:hAnsi="Wingdings" w:hint="default"/>
      </w:rPr>
    </w:lvl>
    <w:lvl w:ilvl="6" w:tplc="340A0001" w:tentative="1">
      <w:start w:val="1"/>
      <w:numFmt w:val="bullet"/>
      <w:lvlText w:val=""/>
      <w:lvlJc w:val="left"/>
      <w:pPr>
        <w:ind w:left="6096" w:hanging="360"/>
      </w:pPr>
      <w:rPr>
        <w:rFonts w:ascii="Symbol" w:hAnsi="Symbol" w:hint="default"/>
      </w:rPr>
    </w:lvl>
    <w:lvl w:ilvl="7" w:tplc="340A0003" w:tentative="1">
      <w:start w:val="1"/>
      <w:numFmt w:val="bullet"/>
      <w:lvlText w:val="o"/>
      <w:lvlJc w:val="left"/>
      <w:pPr>
        <w:ind w:left="6816" w:hanging="360"/>
      </w:pPr>
      <w:rPr>
        <w:rFonts w:ascii="Courier New" w:hAnsi="Courier New" w:cs="Courier New" w:hint="default"/>
      </w:rPr>
    </w:lvl>
    <w:lvl w:ilvl="8" w:tplc="340A0005" w:tentative="1">
      <w:start w:val="1"/>
      <w:numFmt w:val="bullet"/>
      <w:lvlText w:val=""/>
      <w:lvlJc w:val="left"/>
      <w:pPr>
        <w:ind w:left="7536" w:hanging="360"/>
      </w:pPr>
      <w:rPr>
        <w:rFonts w:ascii="Wingdings" w:hAnsi="Wingdings" w:hint="default"/>
      </w:rPr>
    </w:lvl>
  </w:abstractNum>
  <w:abstractNum w:abstractNumId="10">
    <w:nsid w:val="7C580528"/>
    <w:multiLevelType w:val="hybridMultilevel"/>
    <w:tmpl w:val="E42AAC5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0"/>
  </w:num>
  <w:num w:numId="2">
    <w:abstractNumId w:val="9"/>
  </w:num>
  <w:num w:numId="3">
    <w:abstractNumId w:val="3"/>
  </w:num>
  <w:num w:numId="4">
    <w:abstractNumId w:val="2"/>
  </w:num>
  <w:num w:numId="5">
    <w:abstractNumId w:val="0"/>
  </w:num>
  <w:num w:numId="6">
    <w:abstractNumId w:val="5"/>
  </w:num>
  <w:num w:numId="7">
    <w:abstractNumId w:val="7"/>
  </w:num>
  <w:num w:numId="8">
    <w:abstractNumId w:val="4"/>
  </w:num>
  <w:num w:numId="9">
    <w:abstractNumId w:val="1"/>
  </w:num>
  <w:num w:numId="10">
    <w:abstractNumId w:val="8"/>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F63AE5"/>
    <w:rsid w:val="0000131E"/>
    <w:rsid w:val="0000749E"/>
    <w:rsid w:val="000213DF"/>
    <w:rsid w:val="000272BE"/>
    <w:rsid w:val="00032187"/>
    <w:rsid w:val="00045232"/>
    <w:rsid w:val="0004645E"/>
    <w:rsid w:val="00052289"/>
    <w:rsid w:val="000548AD"/>
    <w:rsid w:val="0007491B"/>
    <w:rsid w:val="00086B7F"/>
    <w:rsid w:val="0009010E"/>
    <w:rsid w:val="000A61B6"/>
    <w:rsid w:val="000B02EE"/>
    <w:rsid w:val="000B0883"/>
    <w:rsid w:val="000B0B2C"/>
    <w:rsid w:val="000C0052"/>
    <w:rsid w:val="000C28FA"/>
    <w:rsid w:val="000C3F7F"/>
    <w:rsid w:val="000C4F65"/>
    <w:rsid w:val="000D012D"/>
    <w:rsid w:val="000D2147"/>
    <w:rsid w:val="000D26F0"/>
    <w:rsid w:val="000E3695"/>
    <w:rsid w:val="0010620A"/>
    <w:rsid w:val="001309EE"/>
    <w:rsid w:val="0014654C"/>
    <w:rsid w:val="00162955"/>
    <w:rsid w:val="00165A0C"/>
    <w:rsid w:val="00181B03"/>
    <w:rsid w:val="00183734"/>
    <w:rsid w:val="00190F6D"/>
    <w:rsid w:val="00192539"/>
    <w:rsid w:val="00194A93"/>
    <w:rsid w:val="001968A1"/>
    <w:rsid w:val="001B26B5"/>
    <w:rsid w:val="001C2905"/>
    <w:rsid w:val="001C6770"/>
    <w:rsid w:val="001D3665"/>
    <w:rsid w:val="001D7D29"/>
    <w:rsid w:val="001E2295"/>
    <w:rsid w:val="001E4C17"/>
    <w:rsid w:val="001F09B1"/>
    <w:rsid w:val="001F5610"/>
    <w:rsid w:val="00200AEB"/>
    <w:rsid w:val="00207C7B"/>
    <w:rsid w:val="00207F55"/>
    <w:rsid w:val="00211646"/>
    <w:rsid w:val="00215F21"/>
    <w:rsid w:val="00223EA3"/>
    <w:rsid w:val="00241A75"/>
    <w:rsid w:val="002538C8"/>
    <w:rsid w:val="002572C9"/>
    <w:rsid w:val="002627DE"/>
    <w:rsid w:val="00271770"/>
    <w:rsid w:val="002768C1"/>
    <w:rsid w:val="00277934"/>
    <w:rsid w:val="00280B5D"/>
    <w:rsid w:val="0029647E"/>
    <w:rsid w:val="002A4ED4"/>
    <w:rsid w:val="002B7C38"/>
    <w:rsid w:val="002C7D86"/>
    <w:rsid w:val="002F3ADB"/>
    <w:rsid w:val="00304AC5"/>
    <w:rsid w:val="00312767"/>
    <w:rsid w:val="003129BB"/>
    <w:rsid w:val="00317F2D"/>
    <w:rsid w:val="0032684C"/>
    <w:rsid w:val="00326FC5"/>
    <w:rsid w:val="00327657"/>
    <w:rsid w:val="00343959"/>
    <w:rsid w:val="00345414"/>
    <w:rsid w:val="00347024"/>
    <w:rsid w:val="003571EA"/>
    <w:rsid w:val="00370D7A"/>
    <w:rsid w:val="00395005"/>
    <w:rsid w:val="0039733B"/>
    <w:rsid w:val="003B00D3"/>
    <w:rsid w:val="003E0B52"/>
    <w:rsid w:val="003E4D3E"/>
    <w:rsid w:val="004118D6"/>
    <w:rsid w:val="00414BF4"/>
    <w:rsid w:val="00426CC8"/>
    <w:rsid w:val="00440143"/>
    <w:rsid w:val="0044765F"/>
    <w:rsid w:val="004536E6"/>
    <w:rsid w:val="00453B7F"/>
    <w:rsid w:val="0047230E"/>
    <w:rsid w:val="004960E8"/>
    <w:rsid w:val="004A3FE8"/>
    <w:rsid w:val="004A497D"/>
    <w:rsid w:val="004D3449"/>
    <w:rsid w:val="004E3FDD"/>
    <w:rsid w:val="004F3386"/>
    <w:rsid w:val="004F36B8"/>
    <w:rsid w:val="005001E8"/>
    <w:rsid w:val="00510D9D"/>
    <w:rsid w:val="00520321"/>
    <w:rsid w:val="00523CF6"/>
    <w:rsid w:val="0053462F"/>
    <w:rsid w:val="00545F92"/>
    <w:rsid w:val="005644B7"/>
    <w:rsid w:val="00574726"/>
    <w:rsid w:val="00577971"/>
    <w:rsid w:val="00584A21"/>
    <w:rsid w:val="00591DD2"/>
    <w:rsid w:val="00592E5A"/>
    <w:rsid w:val="005963A6"/>
    <w:rsid w:val="005B43A3"/>
    <w:rsid w:val="005D2F5E"/>
    <w:rsid w:val="005D2F6A"/>
    <w:rsid w:val="005D3A8D"/>
    <w:rsid w:val="005D3C00"/>
    <w:rsid w:val="005D712F"/>
    <w:rsid w:val="005E24E1"/>
    <w:rsid w:val="005E5D67"/>
    <w:rsid w:val="005E5ED7"/>
    <w:rsid w:val="00600861"/>
    <w:rsid w:val="006030B7"/>
    <w:rsid w:val="00603A88"/>
    <w:rsid w:val="00603B20"/>
    <w:rsid w:val="00605355"/>
    <w:rsid w:val="00606A67"/>
    <w:rsid w:val="00607B06"/>
    <w:rsid w:val="006265FA"/>
    <w:rsid w:val="00647D49"/>
    <w:rsid w:val="0065032D"/>
    <w:rsid w:val="00652BD4"/>
    <w:rsid w:val="00656D0A"/>
    <w:rsid w:val="00657143"/>
    <w:rsid w:val="006623CF"/>
    <w:rsid w:val="0066476C"/>
    <w:rsid w:val="00672E5F"/>
    <w:rsid w:val="006740DC"/>
    <w:rsid w:val="006945AF"/>
    <w:rsid w:val="006A19D4"/>
    <w:rsid w:val="006A4541"/>
    <w:rsid w:val="006A5E5F"/>
    <w:rsid w:val="006A6728"/>
    <w:rsid w:val="006A7B4F"/>
    <w:rsid w:val="006C0A05"/>
    <w:rsid w:val="006C0D16"/>
    <w:rsid w:val="006C0F6D"/>
    <w:rsid w:val="006C3F54"/>
    <w:rsid w:val="006C4621"/>
    <w:rsid w:val="006D2279"/>
    <w:rsid w:val="006D2609"/>
    <w:rsid w:val="006F1FF2"/>
    <w:rsid w:val="006F5CAE"/>
    <w:rsid w:val="006F6098"/>
    <w:rsid w:val="0070769B"/>
    <w:rsid w:val="00720893"/>
    <w:rsid w:val="00722529"/>
    <w:rsid w:val="007270A3"/>
    <w:rsid w:val="00731795"/>
    <w:rsid w:val="00741619"/>
    <w:rsid w:val="007418DF"/>
    <w:rsid w:val="00741B0D"/>
    <w:rsid w:val="00747D2B"/>
    <w:rsid w:val="0075250B"/>
    <w:rsid w:val="00752C2B"/>
    <w:rsid w:val="00791427"/>
    <w:rsid w:val="00793517"/>
    <w:rsid w:val="00793EE4"/>
    <w:rsid w:val="007A4334"/>
    <w:rsid w:val="007B0585"/>
    <w:rsid w:val="007B292E"/>
    <w:rsid w:val="007B414D"/>
    <w:rsid w:val="007B6E25"/>
    <w:rsid w:val="007C2BCC"/>
    <w:rsid w:val="007C3FF8"/>
    <w:rsid w:val="007C7646"/>
    <w:rsid w:val="007D2BC9"/>
    <w:rsid w:val="007D7DB5"/>
    <w:rsid w:val="007E0F55"/>
    <w:rsid w:val="007E28BE"/>
    <w:rsid w:val="007E7A96"/>
    <w:rsid w:val="00800D0E"/>
    <w:rsid w:val="00805544"/>
    <w:rsid w:val="00816975"/>
    <w:rsid w:val="00816D25"/>
    <w:rsid w:val="008246E6"/>
    <w:rsid w:val="0083315A"/>
    <w:rsid w:val="008354F5"/>
    <w:rsid w:val="00837D77"/>
    <w:rsid w:val="00847EBF"/>
    <w:rsid w:val="00855CF0"/>
    <w:rsid w:val="0089029E"/>
    <w:rsid w:val="008B2678"/>
    <w:rsid w:val="008B7A4D"/>
    <w:rsid w:val="008C0239"/>
    <w:rsid w:val="008D2702"/>
    <w:rsid w:val="008D4408"/>
    <w:rsid w:val="008E2F6B"/>
    <w:rsid w:val="008F5ECF"/>
    <w:rsid w:val="008F67F5"/>
    <w:rsid w:val="00911E77"/>
    <w:rsid w:val="00935CB4"/>
    <w:rsid w:val="00937100"/>
    <w:rsid w:val="009416E7"/>
    <w:rsid w:val="00944EA3"/>
    <w:rsid w:val="00956742"/>
    <w:rsid w:val="00975FCD"/>
    <w:rsid w:val="00982EA9"/>
    <w:rsid w:val="00984C25"/>
    <w:rsid w:val="00985910"/>
    <w:rsid w:val="009B34BF"/>
    <w:rsid w:val="009B5337"/>
    <w:rsid w:val="009B63FD"/>
    <w:rsid w:val="009C109E"/>
    <w:rsid w:val="009C6EE6"/>
    <w:rsid w:val="009D15F6"/>
    <w:rsid w:val="009D3D87"/>
    <w:rsid w:val="009E4BF0"/>
    <w:rsid w:val="009E7794"/>
    <w:rsid w:val="009F7FC8"/>
    <w:rsid w:val="00A0496A"/>
    <w:rsid w:val="00A1101C"/>
    <w:rsid w:val="00A24FED"/>
    <w:rsid w:val="00A27227"/>
    <w:rsid w:val="00A56D58"/>
    <w:rsid w:val="00A6423D"/>
    <w:rsid w:val="00A64990"/>
    <w:rsid w:val="00A82FC2"/>
    <w:rsid w:val="00A87BB8"/>
    <w:rsid w:val="00A9113F"/>
    <w:rsid w:val="00A91F5D"/>
    <w:rsid w:val="00AB38F5"/>
    <w:rsid w:val="00AC0E58"/>
    <w:rsid w:val="00AC29CD"/>
    <w:rsid w:val="00AC3A0F"/>
    <w:rsid w:val="00AC4807"/>
    <w:rsid w:val="00AD4C3A"/>
    <w:rsid w:val="00AD6692"/>
    <w:rsid w:val="00AE390C"/>
    <w:rsid w:val="00AF04D6"/>
    <w:rsid w:val="00AF2EEC"/>
    <w:rsid w:val="00AF56CA"/>
    <w:rsid w:val="00B063A0"/>
    <w:rsid w:val="00B15271"/>
    <w:rsid w:val="00B53776"/>
    <w:rsid w:val="00B63478"/>
    <w:rsid w:val="00B6595D"/>
    <w:rsid w:val="00B71A59"/>
    <w:rsid w:val="00BA7BE0"/>
    <w:rsid w:val="00BE3AB3"/>
    <w:rsid w:val="00C04D36"/>
    <w:rsid w:val="00C05B04"/>
    <w:rsid w:val="00C07BA9"/>
    <w:rsid w:val="00C1301B"/>
    <w:rsid w:val="00C20788"/>
    <w:rsid w:val="00C2735B"/>
    <w:rsid w:val="00C35E8B"/>
    <w:rsid w:val="00C373D4"/>
    <w:rsid w:val="00C37C08"/>
    <w:rsid w:val="00C402B2"/>
    <w:rsid w:val="00C6038C"/>
    <w:rsid w:val="00C66ADF"/>
    <w:rsid w:val="00C728F5"/>
    <w:rsid w:val="00C9105D"/>
    <w:rsid w:val="00CB1E36"/>
    <w:rsid w:val="00CC1D5D"/>
    <w:rsid w:val="00CC67EE"/>
    <w:rsid w:val="00CC6F89"/>
    <w:rsid w:val="00CD1FA1"/>
    <w:rsid w:val="00CD2C5B"/>
    <w:rsid w:val="00CE047F"/>
    <w:rsid w:val="00CF3040"/>
    <w:rsid w:val="00CF468F"/>
    <w:rsid w:val="00D0525F"/>
    <w:rsid w:val="00D10508"/>
    <w:rsid w:val="00D235FD"/>
    <w:rsid w:val="00D27635"/>
    <w:rsid w:val="00D30087"/>
    <w:rsid w:val="00D34E0A"/>
    <w:rsid w:val="00D4208F"/>
    <w:rsid w:val="00D473B9"/>
    <w:rsid w:val="00D571EF"/>
    <w:rsid w:val="00D73CC3"/>
    <w:rsid w:val="00D814AD"/>
    <w:rsid w:val="00D84983"/>
    <w:rsid w:val="00D860FE"/>
    <w:rsid w:val="00D86FD2"/>
    <w:rsid w:val="00D874AE"/>
    <w:rsid w:val="00DC131A"/>
    <w:rsid w:val="00DC2595"/>
    <w:rsid w:val="00DD2742"/>
    <w:rsid w:val="00DE7BC7"/>
    <w:rsid w:val="00DF2490"/>
    <w:rsid w:val="00E05990"/>
    <w:rsid w:val="00E126CF"/>
    <w:rsid w:val="00E15BD8"/>
    <w:rsid w:val="00E15CA9"/>
    <w:rsid w:val="00E1731C"/>
    <w:rsid w:val="00E346E7"/>
    <w:rsid w:val="00E41963"/>
    <w:rsid w:val="00E5604F"/>
    <w:rsid w:val="00E6777F"/>
    <w:rsid w:val="00E758FB"/>
    <w:rsid w:val="00E7699E"/>
    <w:rsid w:val="00EA7BF9"/>
    <w:rsid w:val="00EB13A4"/>
    <w:rsid w:val="00EB1864"/>
    <w:rsid w:val="00EE5EA7"/>
    <w:rsid w:val="00EF3F1E"/>
    <w:rsid w:val="00F25A06"/>
    <w:rsid w:val="00F32F00"/>
    <w:rsid w:val="00F51807"/>
    <w:rsid w:val="00F54995"/>
    <w:rsid w:val="00F63AE5"/>
    <w:rsid w:val="00F6620C"/>
    <w:rsid w:val="00F81F79"/>
    <w:rsid w:val="00FB2EA3"/>
    <w:rsid w:val="00FB4AE1"/>
    <w:rsid w:val="00FB7BB2"/>
    <w:rsid w:val="00FC5549"/>
    <w:rsid w:val="00FD1AB9"/>
    <w:rsid w:val="00FE3937"/>
    <w:rsid w:val="00FE4D09"/>
    <w:rsid w:val="00FF3B30"/>
    <w:rsid w:val="00FF5870"/>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strokecolor="red"/>
    </o:shapedefaults>
    <o:shapelayout v:ext="edit">
      <o:idmap v:ext="edit" data="1"/>
      <o:rules v:ext="edit">
        <o:r id="V:Rule5" type="connector" idref="#_x0000_s1064"/>
        <o:r id="V:Rule6" type="connector" idref="#_x0000_s1035"/>
        <o:r id="V:Rule7" type="connector" idref="#_x0000_s1036"/>
        <o:r id="V:Rule8" type="connector" idref="#_x0000_s10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3449"/>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F63AE5"/>
    <w:pPr>
      <w:spacing w:after="0" w:line="240" w:lineRule="auto"/>
    </w:pPr>
  </w:style>
  <w:style w:type="paragraph" w:styleId="Prrafodelista">
    <w:name w:val="List Paragraph"/>
    <w:basedOn w:val="Normal"/>
    <w:uiPriority w:val="34"/>
    <w:qFormat/>
    <w:rsid w:val="006F1FF2"/>
    <w:pPr>
      <w:ind w:left="720"/>
      <w:contextualSpacing/>
    </w:pPr>
  </w:style>
  <w:style w:type="paragraph" w:styleId="Textodeglobo">
    <w:name w:val="Balloon Text"/>
    <w:basedOn w:val="Normal"/>
    <w:link w:val="TextodegloboCar"/>
    <w:uiPriority w:val="99"/>
    <w:semiHidden/>
    <w:unhideWhenUsed/>
    <w:rsid w:val="00911E7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11E77"/>
    <w:rPr>
      <w:rFonts w:ascii="Tahoma" w:hAnsi="Tahoma" w:cs="Tahoma"/>
      <w:sz w:val="16"/>
      <w:szCs w:val="16"/>
    </w:rPr>
  </w:style>
  <w:style w:type="character" w:styleId="Hipervnculo">
    <w:name w:val="Hyperlink"/>
    <w:basedOn w:val="Fuentedeprrafopredeter"/>
    <w:uiPriority w:val="99"/>
    <w:semiHidden/>
    <w:unhideWhenUsed/>
    <w:rsid w:val="00CC6F89"/>
    <w:rPr>
      <w:color w:val="0000FF"/>
      <w:u w:val="single"/>
    </w:rPr>
  </w:style>
  <w:style w:type="paragraph" w:styleId="Encabezado">
    <w:name w:val="header"/>
    <w:basedOn w:val="Normal"/>
    <w:link w:val="EncabezadoCar"/>
    <w:uiPriority w:val="99"/>
    <w:semiHidden/>
    <w:unhideWhenUsed/>
    <w:rsid w:val="001C677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1C6770"/>
  </w:style>
  <w:style w:type="paragraph" w:styleId="Piedepgina">
    <w:name w:val="footer"/>
    <w:basedOn w:val="Normal"/>
    <w:link w:val="PiedepginaCar"/>
    <w:uiPriority w:val="99"/>
    <w:unhideWhenUsed/>
    <w:rsid w:val="001C677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C6770"/>
  </w:style>
  <w:style w:type="paragraph" w:styleId="Textonotapie">
    <w:name w:val="footnote text"/>
    <w:basedOn w:val="Normal"/>
    <w:link w:val="TextonotapieCar"/>
    <w:uiPriority w:val="99"/>
    <w:semiHidden/>
    <w:unhideWhenUsed/>
    <w:rsid w:val="00E4196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41963"/>
    <w:rPr>
      <w:sz w:val="20"/>
      <w:szCs w:val="20"/>
    </w:rPr>
  </w:style>
  <w:style w:type="character" w:styleId="Refdenotaalpie">
    <w:name w:val="footnote reference"/>
    <w:basedOn w:val="Fuentedeprrafopredeter"/>
    <w:uiPriority w:val="99"/>
    <w:semiHidden/>
    <w:unhideWhenUsed/>
    <w:rsid w:val="00E41963"/>
    <w:rPr>
      <w:vertAlign w:val="superscript"/>
    </w:rPr>
  </w:style>
</w:styles>
</file>

<file path=word/webSettings.xml><?xml version="1.0" encoding="utf-8"?>
<w:webSettings xmlns:r="http://schemas.openxmlformats.org/officeDocument/2006/relationships" xmlns:w="http://schemas.openxmlformats.org/wordprocessingml/2006/main">
  <w:divs>
    <w:div w:id="1789619129">
      <w:bodyDiv w:val="1"/>
      <w:marLeft w:val="0"/>
      <w:marRight w:val="0"/>
      <w:marTop w:val="0"/>
      <w:marBottom w:val="0"/>
      <w:divBdr>
        <w:top w:val="none" w:sz="0" w:space="0" w:color="auto"/>
        <w:left w:val="none" w:sz="0" w:space="0" w:color="auto"/>
        <w:bottom w:val="none" w:sz="0" w:space="0" w:color="auto"/>
        <w:right w:val="none" w:sz="0" w:space="0" w:color="auto"/>
      </w:divBdr>
    </w:div>
    <w:div w:id="1997951512">
      <w:bodyDiv w:val="1"/>
      <w:marLeft w:val="0"/>
      <w:marRight w:val="0"/>
      <w:marTop w:val="0"/>
      <w:marBottom w:val="0"/>
      <w:divBdr>
        <w:top w:val="none" w:sz="0" w:space="0" w:color="auto"/>
        <w:left w:val="none" w:sz="0" w:space="0" w:color="auto"/>
        <w:bottom w:val="none" w:sz="0" w:space="0" w:color="auto"/>
        <w:right w:val="none" w:sz="0" w:space="0" w:color="auto"/>
      </w:divBdr>
      <w:divsChild>
        <w:div w:id="632565052">
          <w:marLeft w:val="0"/>
          <w:marRight w:val="0"/>
          <w:marTop w:val="0"/>
          <w:marBottom w:val="0"/>
          <w:divBdr>
            <w:top w:val="none" w:sz="0" w:space="0" w:color="auto"/>
            <w:left w:val="none" w:sz="0" w:space="0" w:color="auto"/>
            <w:bottom w:val="none" w:sz="0" w:space="0" w:color="auto"/>
            <w:right w:val="none" w:sz="0" w:space="0" w:color="auto"/>
          </w:divBdr>
          <w:divsChild>
            <w:div w:id="637534823">
              <w:marLeft w:val="0"/>
              <w:marRight w:val="0"/>
              <w:marTop w:val="0"/>
              <w:marBottom w:val="0"/>
              <w:divBdr>
                <w:top w:val="none" w:sz="0" w:space="0" w:color="auto"/>
                <w:left w:val="none" w:sz="0" w:space="0" w:color="auto"/>
                <w:bottom w:val="none" w:sz="0" w:space="0" w:color="auto"/>
                <w:right w:val="none" w:sz="0" w:space="0" w:color="auto"/>
              </w:divBdr>
              <w:divsChild>
                <w:div w:id="592012823">
                  <w:marLeft w:val="0"/>
                  <w:marRight w:val="0"/>
                  <w:marTop w:val="0"/>
                  <w:marBottom w:val="0"/>
                  <w:divBdr>
                    <w:top w:val="none" w:sz="0" w:space="0" w:color="auto"/>
                    <w:left w:val="none" w:sz="0" w:space="0" w:color="auto"/>
                    <w:bottom w:val="none" w:sz="0" w:space="0" w:color="auto"/>
                    <w:right w:val="none" w:sz="0" w:space="0" w:color="auto"/>
                  </w:divBdr>
                  <w:divsChild>
                    <w:div w:id="1552958983">
                      <w:marLeft w:val="0"/>
                      <w:marRight w:val="0"/>
                      <w:marTop w:val="0"/>
                      <w:marBottom w:val="0"/>
                      <w:divBdr>
                        <w:top w:val="none" w:sz="0" w:space="0" w:color="auto"/>
                        <w:left w:val="none" w:sz="0" w:space="0" w:color="auto"/>
                        <w:bottom w:val="none" w:sz="0" w:space="0" w:color="auto"/>
                        <w:right w:val="none" w:sz="0" w:space="0" w:color="auto"/>
                      </w:divBdr>
                      <w:divsChild>
                        <w:div w:id="1574385897">
                          <w:marLeft w:val="0"/>
                          <w:marRight w:val="0"/>
                          <w:marTop w:val="0"/>
                          <w:marBottom w:val="0"/>
                          <w:divBdr>
                            <w:top w:val="none" w:sz="0" w:space="0" w:color="auto"/>
                            <w:left w:val="none" w:sz="0" w:space="0" w:color="auto"/>
                            <w:bottom w:val="none" w:sz="0" w:space="0" w:color="auto"/>
                            <w:right w:val="none" w:sz="0" w:space="0" w:color="auto"/>
                          </w:divBdr>
                          <w:divsChild>
                            <w:div w:id="1780489968">
                              <w:marLeft w:val="0"/>
                              <w:marRight w:val="0"/>
                              <w:marTop w:val="0"/>
                              <w:marBottom w:val="0"/>
                              <w:divBdr>
                                <w:top w:val="none" w:sz="0" w:space="0" w:color="auto"/>
                                <w:left w:val="none" w:sz="0" w:space="0" w:color="auto"/>
                                <w:bottom w:val="none" w:sz="0" w:space="0" w:color="auto"/>
                                <w:right w:val="none" w:sz="0" w:space="0" w:color="auto"/>
                              </w:divBdr>
                              <w:divsChild>
                                <w:div w:id="1366907416">
                                  <w:marLeft w:val="0"/>
                                  <w:marRight w:val="0"/>
                                  <w:marTop w:val="0"/>
                                  <w:marBottom w:val="0"/>
                                  <w:divBdr>
                                    <w:top w:val="none" w:sz="0" w:space="0" w:color="auto"/>
                                    <w:left w:val="none" w:sz="0" w:space="0" w:color="auto"/>
                                    <w:bottom w:val="none" w:sz="0" w:space="0" w:color="auto"/>
                                    <w:right w:val="none" w:sz="0" w:space="0" w:color="auto"/>
                                  </w:divBdr>
                                  <w:divsChild>
                                    <w:div w:id="245384305">
                                      <w:marLeft w:val="0"/>
                                      <w:marRight w:val="0"/>
                                      <w:marTop w:val="0"/>
                                      <w:marBottom w:val="0"/>
                                      <w:divBdr>
                                        <w:top w:val="none" w:sz="0" w:space="0" w:color="auto"/>
                                        <w:left w:val="none" w:sz="0" w:space="0" w:color="auto"/>
                                        <w:bottom w:val="none" w:sz="0" w:space="0" w:color="auto"/>
                                        <w:right w:val="none" w:sz="0" w:space="0" w:color="auto"/>
                                      </w:divBdr>
                                      <w:divsChild>
                                        <w:div w:id="290088000">
                                          <w:marLeft w:val="0"/>
                                          <w:marRight w:val="0"/>
                                          <w:marTop w:val="0"/>
                                          <w:marBottom w:val="0"/>
                                          <w:divBdr>
                                            <w:top w:val="none" w:sz="0" w:space="0" w:color="auto"/>
                                            <w:left w:val="none" w:sz="0" w:space="0" w:color="auto"/>
                                            <w:bottom w:val="none" w:sz="0" w:space="0" w:color="auto"/>
                                            <w:right w:val="none" w:sz="0" w:space="0" w:color="auto"/>
                                          </w:divBdr>
                                          <w:divsChild>
                                            <w:div w:id="1364209094">
                                              <w:marLeft w:val="0"/>
                                              <w:marRight w:val="0"/>
                                              <w:marTop w:val="0"/>
                                              <w:marBottom w:val="0"/>
                                              <w:divBdr>
                                                <w:top w:val="none" w:sz="0" w:space="0" w:color="auto"/>
                                                <w:left w:val="none" w:sz="0" w:space="0" w:color="auto"/>
                                                <w:bottom w:val="none" w:sz="0" w:space="0" w:color="auto"/>
                                                <w:right w:val="none" w:sz="0" w:space="0" w:color="auto"/>
                                              </w:divBdr>
                                              <w:divsChild>
                                                <w:div w:id="95256397">
                                                  <w:marLeft w:val="0"/>
                                                  <w:marRight w:val="0"/>
                                                  <w:marTop w:val="0"/>
                                                  <w:marBottom w:val="0"/>
                                                  <w:divBdr>
                                                    <w:top w:val="none" w:sz="0" w:space="0" w:color="auto"/>
                                                    <w:left w:val="none" w:sz="0" w:space="0" w:color="auto"/>
                                                    <w:bottom w:val="none" w:sz="0" w:space="0" w:color="auto"/>
                                                    <w:right w:val="none" w:sz="0" w:space="0" w:color="auto"/>
                                                  </w:divBdr>
                                                  <w:divsChild>
                                                    <w:div w:id="2036997532">
                                                      <w:marLeft w:val="0"/>
                                                      <w:marRight w:val="0"/>
                                                      <w:marTop w:val="0"/>
                                                      <w:marBottom w:val="0"/>
                                                      <w:divBdr>
                                                        <w:top w:val="none" w:sz="0" w:space="0" w:color="auto"/>
                                                        <w:left w:val="none" w:sz="0" w:space="0" w:color="auto"/>
                                                        <w:bottom w:val="none" w:sz="0" w:space="0" w:color="auto"/>
                                                        <w:right w:val="none" w:sz="0" w:space="0" w:color="auto"/>
                                                      </w:divBdr>
                                                      <w:divsChild>
                                                        <w:div w:id="116024317">
                                                          <w:marLeft w:val="0"/>
                                                          <w:marRight w:val="0"/>
                                                          <w:marTop w:val="0"/>
                                                          <w:marBottom w:val="0"/>
                                                          <w:divBdr>
                                                            <w:top w:val="none" w:sz="0" w:space="0" w:color="auto"/>
                                                            <w:left w:val="none" w:sz="0" w:space="0" w:color="auto"/>
                                                            <w:bottom w:val="none" w:sz="0" w:space="0" w:color="auto"/>
                                                            <w:right w:val="none" w:sz="0" w:space="0" w:color="auto"/>
                                                          </w:divBdr>
                                                          <w:divsChild>
                                                            <w:div w:id="1263339951">
                                                              <w:marLeft w:val="0"/>
                                                              <w:marRight w:val="150"/>
                                                              <w:marTop w:val="0"/>
                                                              <w:marBottom w:val="150"/>
                                                              <w:divBdr>
                                                                <w:top w:val="none" w:sz="0" w:space="0" w:color="auto"/>
                                                                <w:left w:val="none" w:sz="0" w:space="0" w:color="auto"/>
                                                                <w:bottom w:val="none" w:sz="0" w:space="0" w:color="auto"/>
                                                                <w:right w:val="none" w:sz="0" w:space="0" w:color="auto"/>
                                                              </w:divBdr>
                                                              <w:divsChild>
                                                                <w:div w:id="2129548940">
                                                                  <w:marLeft w:val="0"/>
                                                                  <w:marRight w:val="0"/>
                                                                  <w:marTop w:val="0"/>
                                                                  <w:marBottom w:val="0"/>
                                                                  <w:divBdr>
                                                                    <w:top w:val="none" w:sz="0" w:space="0" w:color="auto"/>
                                                                    <w:left w:val="none" w:sz="0" w:space="0" w:color="auto"/>
                                                                    <w:bottom w:val="none" w:sz="0" w:space="0" w:color="auto"/>
                                                                    <w:right w:val="none" w:sz="0" w:space="0" w:color="auto"/>
                                                                  </w:divBdr>
                                                                  <w:divsChild>
                                                                    <w:div w:id="1794595106">
                                                                      <w:marLeft w:val="0"/>
                                                                      <w:marRight w:val="0"/>
                                                                      <w:marTop w:val="0"/>
                                                                      <w:marBottom w:val="0"/>
                                                                      <w:divBdr>
                                                                        <w:top w:val="none" w:sz="0" w:space="0" w:color="auto"/>
                                                                        <w:left w:val="none" w:sz="0" w:space="0" w:color="auto"/>
                                                                        <w:bottom w:val="none" w:sz="0" w:space="0" w:color="auto"/>
                                                                        <w:right w:val="none" w:sz="0" w:space="0" w:color="auto"/>
                                                                      </w:divBdr>
                                                                      <w:divsChild>
                                                                        <w:div w:id="317541227">
                                                                          <w:marLeft w:val="0"/>
                                                                          <w:marRight w:val="0"/>
                                                                          <w:marTop w:val="0"/>
                                                                          <w:marBottom w:val="0"/>
                                                                          <w:divBdr>
                                                                            <w:top w:val="none" w:sz="0" w:space="0" w:color="auto"/>
                                                                            <w:left w:val="none" w:sz="0" w:space="0" w:color="auto"/>
                                                                            <w:bottom w:val="none" w:sz="0" w:space="0" w:color="auto"/>
                                                                            <w:right w:val="none" w:sz="0" w:space="0" w:color="auto"/>
                                                                          </w:divBdr>
                                                                          <w:divsChild>
                                                                            <w:div w:id="1687753636">
                                                                              <w:marLeft w:val="0"/>
                                                                              <w:marRight w:val="0"/>
                                                                              <w:marTop w:val="0"/>
                                                                              <w:marBottom w:val="0"/>
                                                                              <w:divBdr>
                                                                                <w:top w:val="none" w:sz="0" w:space="0" w:color="auto"/>
                                                                                <w:left w:val="none" w:sz="0" w:space="0" w:color="auto"/>
                                                                                <w:bottom w:val="none" w:sz="0" w:space="0" w:color="auto"/>
                                                                                <w:right w:val="none" w:sz="0" w:space="0" w:color="auto"/>
                                                                              </w:divBdr>
                                                                              <w:divsChild>
                                                                                <w:div w:id="389884413">
                                                                                  <w:marLeft w:val="0"/>
                                                                                  <w:marRight w:val="0"/>
                                                                                  <w:marTop w:val="0"/>
                                                                                  <w:marBottom w:val="0"/>
                                                                                  <w:divBdr>
                                                                                    <w:top w:val="none" w:sz="0" w:space="0" w:color="auto"/>
                                                                                    <w:left w:val="none" w:sz="0" w:space="0" w:color="auto"/>
                                                                                    <w:bottom w:val="none" w:sz="0" w:space="0" w:color="auto"/>
                                                                                    <w:right w:val="none" w:sz="0" w:space="0" w:color="auto"/>
                                                                                  </w:divBdr>
                                                                                  <w:divsChild>
                                                                                    <w:div w:id="678847295">
                                                                                      <w:marLeft w:val="0"/>
                                                                                      <w:marRight w:val="0"/>
                                                                                      <w:marTop w:val="0"/>
                                                                                      <w:marBottom w:val="0"/>
                                                                                      <w:divBdr>
                                                                                        <w:top w:val="none" w:sz="0" w:space="0" w:color="auto"/>
                                                                                        <w:left w:val="none" w:sz="0" w:space="0" w:color="auto"/>
                                                                                        <w:bottom w:val="none" w:sz="0" w:space="0" w:color="auto"/>
                                                                                        <w:right w:val="none" w:sz="0" w:space="0" w:color="auto"/>
                                                                                      </w:divBdr>
                                                                                    </w:div>
                                                                                    <w:div w:id="99841648">
                                                                                      <w:marLeft w:val="0"/>
                                                                                      <w:marRight w:val="0"/>
                                                                                      <w:marTop w:val="0"/>
                                                                                      <w:marBottom w:val="0"/>
                                                                                      <w:divBdr>
                                                                                        <w:top w:val="none" w:sz="0" w:space="0" w:color="auto"/>
                                                                                        <w:left w:val="none" w:sz="0" w:space="0" w:color="auto"/>
                                                                                        <w:bottom w:val="none" w:sz="0" w:space="0" w:color="auto"/>
                                                                                        <w:right w:val="none" w:sz="0" w:space="0" w:color="auto"/>
                                                                                      </w:divBdr>
                                                                                    </w:div>
                                                                                    <w:div w:id="1376925467">
                                                                                      <w:marLeft w:val="0"/>
                                                                                      <w:marRight w:val="0"/>
                                                                                      <w:marTop w:val="0"/>
                                                                                      <w:marBottom w:val="0"/>
                                                                                      <w:divBdr>
                                                                                        <w:top w:val="none" w:sz="0" w:space="0" w:color="auto"/>
                                                                                        <w:left w:val="none" w:sz="0" w:space="0" w:color="auto"/>
                                                                                        <w:bottom w:val="none" w:sz="0" w:space="0" w:color="auto"/>
                                                                                        <w:right w:val="none" w:sz="0" w:space="0" w:color="auto"/>
                                                                                      </w:divBdr>
                                                                                    </w:div>
                                                                                    <w:div w:id="284192132">
                                                                                      <w:marLeft w:val="0"/>
                                                                                      <w:marRight w:val="0"/>
                                                                                      <w:marTop w:val="0"/>
                                                                                      <w:marBottom w:val="0"/>
                                                                                      <w:divBdr>
                                                                                        <w:top w:val="none" w:sz="0" w:space="0" w:color="auto"/>
                                                                                        <w:left w:val="none" w:sz="0" w:space="0" w:color="auto"/>
                                                                                        <w:bottom w:val="none" w:sz="0" w:space="0" w:color="auto"/>
                                                                                        <w:right w:val="none" w:sz="0" w:space="0" w:color="auto"/>
                                                                                      </w:divBdr>
                                                                                    </w:div>
                                                                                    <w:div w:id="2075352434">
                                                                                      <w:marLeft w:val="0"/>
                                                                                      <w:marRight w:val="0"/>
                                                                                      <w:marTop w:val="0"/>
                                                                                      <w:marBottom w:val="0"/>
                                                                                      <w:divBdr>
                                                                                        <w:top w:val="none" w:sz="0" w:space="0" w:color="auto"/>
                                                                                        <w:left w:val="none" w:sz="0" w:space="0" w:color="auto"/>
                                                                                        <w:bottom w:val="none" w:sz="0" w:space="0" w:color="auto"/>
                                                                                        <w:right w:val="none" w:sz="0" w:space="0" w:color="auto"/>
                                                                                      </w:divBdr>
                                                                                    </w:div>
                                                                                    <w:div w:id="2018575627">
                                                                                      <w:marLeft w:val="0"/>
                                                                                      <w:marRight w:val="0"/>
                                                                                      <w:marTop w:val="0"/>
                                                                                      <w:marBottom w:val="0"/>
                                                                                      <w:divBdr>
                                                                                        <w:top w:val="none" w:sz="0" w:space="0" w:color="auto"/>
                                                                                        <w:left w:val="none" w:sz="0" w:space="0" w:color="auto"/>
                                                                                        <w:bottom w:val="none" w:sz="0" w:space="0" w:color="auto"/>
                                                                                        <w:right w:val="none" w:sz="0" w:space="0" w:color="auto"/>
                                                                                      </w:divBdr>
                                                                                    </w:div>
                                                                                    <w:div w:id="27729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DCA239-AC16-47BB-A5D6-633465FDE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3449</TotalTime>
  <Pages>1</Pages>
  <Words>7736</Words>
  <Characters>42548</Characters>
  <Application>Microsoft Office Word</Application>
  <DocSecurity>0</DocSecurity>
  <Lines>354</Lines>
  <Paragraphs>100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50184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Winston Moya Cortés</dc:creator>
  <cp:lastModifiedBy>Musica</cp:lastModifiedBy>
  <cp:revision>96</cp:revision>
  <cp:lastPrinted>2012-09-03T15:20:00Z</cp:lastPrinted>
  <dcterms:created xsi:type="dcterms:W3CDTF">2012-06-09T08:20:00Z</dcterms:created>
  <dcterms:modified xsi:type="dcterms:W3CDTF">2013-05-22T16:39:00Z</dcterms:modified>
</cp:coreProperties>
</file>